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25AA" w14:textId="700E80E4" w:rsidR="00A047A6" w:rsidRDefault="00BC4A7D" w:rsidP="0086623E">
      <w:pPr>
        <w:jc w:val="center"/>
        <w:rPr>
          <w:rFonts w:ascii="Times New Roman" w:hAnsi="Times New Roman"/>
          <w:b/>
          <w:sz w:val="20"/>
          <w:szCs w:val="20"/>
        </w:rPr>
      </w:pPr>
      <w:r w:rsidRPr="00BC4A7D">
        <w:rPr>
          <w:rFonts w:ascii="Times New Roman" w:hAnsi="Times New Roman"/>
          <w:b/>
          <w:sz w:val="20"/>
          <w:szCs w:val="20"/>
        </w:rPr>
        <w:t>Перечень документов, используемых при выполнении органом инспекции работ по оценке соответствия</w:t>
      </w:r>
    </w:p>
    <w:p w14:paraId="77738EA1" w14:textId="7DB6AC38" w:rsidR="006D7FCB" w:rsidRDefault="006D7FCB" w:rsidP="0086623E">
      <w:pPr>
        <w:jc w:val="center"/>
        <w:rPr>
          <w:rFonts w:ascii="Times New Roman" w:hAnsi="Times New Roman"/>
          <w:bCs/>
          <w:sz w:val="20"/>
          <w:szCs w:val="20"/>
        </w:rPr>
      </w:pPr>
    </w:p>
    <w:p w14:paraId="63F9D96D" w14:textId="77777777" w:rsidR="0020746A" w:rsidRDefault="0020746A" w:rsidP="0086623E">
      <w:pPr>
        <w:jc w:val="center"/>
        <w:rPr>
          <w:rFonts w:ascii="Times New Roman" w:hAnsi="Times New Roman"/>
          <w:bCs/>
          <w:sz w:val="20"/>
          <w:szCs w:val="20"/>
        </w:rPr>
      </w:pPr>
    </w:p>
    <w:p w14:paraId="3A1270A3" w14:textId="70049F6B" w:rsidR="00A047A6" w:rsidRPr="006D7FCB" w:rsidRDefault="00A047A6" w:rsidP="0086623E">
      <w:pPr>
        <w:jc w:val="both"/>
        <w:rPr>
          <w:rFonts w:ascii="Times New Roman" w:hAnsi="Times New Roman"/>
          <w:bCs/>
          <w:sz w:val="20"/>
          <w:szCs w:val="20"/>
        </w:rPr>
      </w:pPr>
      <w:r w:rsidRPr="006D7FCB">
        <w:rPr>
          <w:rFonts w:ascii="Times New Roman" w:hAnsi="Times New Roman"/>
          <w:bCs/>
          <w:sz w:val="20"/>
          <w:szCs w:val="20"/>
        </w:rPr>
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 </w:t>
      </w:r>
    </w:p>
    <w:p w14:paraId="45BDC0B7" w14:textId="77777777" w:rsidR="00A047A6" w:rsidRPr="006D7FCB" w:rsidRDefault="00A047A6" w:rsidP="0086623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6D7FCB">
        <w:rPr>
          <w:rFonts w:ascii="Times New Roman" w:hAnsi="Times New Roman"/>
          <w:sz w:val="20"/>
          <w:szCs w:val="20"/>
        </w:rPr>
        <w:t>Федеральный закон от 30.03.1999 №52-ФЗ «О санитарно-эпидемиологическом благополучии населения»</w:t>
      </w:r>
    </w:p>
    <w:p w14:paraId="0AB516A8" w14:textId="77777777" w:rsidR="00A047A6" w:rsidRPr="006D7FCB" w:rsidRDefault="00A047A6" w:rsidP="0086623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6D7FCB">
        <w:rPr>
          <w:rFonts w:ascii="Times New Roman" w:hAnsi="Times New Roman"/>
          <w:sz w:val="20"/>
          <w:szCs w:val="20"/>
        </w:rPr>
        <w:t>Федеральный закон от 29.12.2012 №273-ФЗ «Об образовании в Российской Федерации»</w:t>
      </w:r>
    </w:p>
    <w:p w14:paraId="6032DC68" w14:textId="6430438C" w:rsidR="00A047A6" w:rsidRPr="006D7FCB" w:rsidRDefault="00A047A6" w:rsidP="0086623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6D7FCB">
        <w:rPr>
          <w:rFonts w:ascii="Times New Roman" w:hAnsi="Times New Roman"/>
          <w:sz w:val="20"/>
          <w:szCs w:val="20"/>
        </w:rPr>
        <w:t>Федеральный закон от 27.12.2002 №184-ФЗ «О техническом регулировании»</w:t>
      </w:r>
    </w:p>
    <w:p w14:paraId="4605AF86" w14:textId="77777777" w:rsidR="00A047A6" w:rsidRPr="006D7FCB" w:rsidRDefault="00A047A6" w:rsidP="0086623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6D7FCB">
        <w:rPr>
          <w:rFonts w:ascii="Times New Roman" w:hAnsi="Times New Roman"/>
          <w:sz w:val="20"/>
          <w:szCs w:val="20"/>
        </w:rPr>
        <w:t>Федеральный закон от 30.12.2009 №384-ФЗ «Технический регламент о безопасности зданий и сооружений»</w:t>
      </w:r>
    </w:p>
    <w:p w14:paraId="4F32AF85" w14:textId="77777777" w:rsidR="00E97B41" w:rsidRPr="006D7FCB" w:rsidRDefault="00E97B41" w:rsidP="0086623E">
      <w:pPr>
        <w:jc w:val="both"/>
        <w:rPr>
          <w:rFonts w:ascii="Times New Roman" w:hAnsi="Times New Roman"/>
          <w:bCs/>
          <w:sz w:val="20"/>
          <w:szCs w:val="20"/>
        </w:rPr>
      </w:pPr>
      <w:r w:rsidRPr="006D7FCB">
        <w:rPr>
          <w:rFonts w:ascii="Times New Roman" w:hAnsi="Times New Roman"/>
          <w:bCs/>
          <w:sz w:val="20"/>
          <w:szCs w:val="20"/>
        </w:rPr>
        <w:t>Земельный кодекс Российской Федерации от 25 октября 2001 г. N 136-ФЗ</w:t>
      </w:r>
    </w:p>
    <w:p w14:paraId="7BF0A5A5" w14:textId="4133F47C" w:rsidR="00220486" w:rsidRPr="006D7FCB" w:rsidRDefault="00220486" w:rsidP="0086623E">
      <w:pPr>
        <w:jc w:val="both"/>
        <w:rPr>
          <w:rFonts w:ascii="Times New Roman" w:hAnsi="Times New Roman"/>
          <w:bCs/>
          <w:sz w:val="20"/>
          <w:szCs w:val="20"/>
        </w:rPr>
      </w:pPr>
      <w:r w:rsidRPr="006D7FCB">
        <w:rPr>
          <w:rFonts w:ascii="Times New Roman" w:hAnsi="Times New Roman"/>
          <w:bCs/>
          <w:sz w:val="20"/>
          <w:szCs w:val="20"/>
        </w:rPr>
        <w:t xml:space="preserve">Федеральный закон от 07.12.2011 N 416-ФЗ </w:t>
      </w:r>
      <w:r w:rsidR="00E97B41" w:rsidRPr="006D7FCB">
        <w:rPr>
          <w:rFonts w:ascii="Times New Roman" w:hAnsi="Times New Roman"/>
          <w:bCs/>
          <w:sz w:val="20"/>
          <w:szCs w:val="20"/>
        </w:rPr>
        <w:t>«</w:t>
      </w:r>
      <w:r w:rsidRPr="006D7FCB">
        <w:rPr>
          <w:rFonts w:ascii="Times New Roman" w:hAnsi="Times New Roman"/>
          <w:bCs/>
          <w:sz w:val="20"/>
          <w:szCs w:val="20"/>
        </w:rPr>
        <w:t>О водоснабжении и водоотведении</w:t>
      </w:r>
      <w:r w:rsidR="00E97B41" w:rsidRPr="006D7FCB">
        <w:rPr>
          <w:rFonts w:ascii="Times New Roman" w:hAnsi="Times New Roman"/>
          <w:bCs/>
          <w:sz w:val="20"/>
          <w:szCs w:val="20"/>
        </w:rPr>
        <w:t>»</w:t>
      </w:r>
      <w:r w:rsidRPr="006D7FCB">
        <w:rPr>
          <w:rFonts w:ascii="Times New Roman" w:hAnsi="Times New Roman"/>
          <w:bCs/>
          <w:sz w:val="20"/>
          <w:szCs w:val="20"/>
        </w:rPr>
        <w:t xml:space="preserve"> </w:t>
      </w:r>
    </w:p>
    <w:p w14:paraId="5A0FA0E1" w14:textId="2147388C" w:rsidR="00220486" w:rsidRPr="006D7FCB" w:rsidRDefault="00220486" w:rsidP="0086623E">
      <w:pPr>
        <w:jc w:val="both"/>
        <w:rPr>
          <w:rFonts w:ascii="Times New Roman" w:hAnsi="Times New Roman"/>
          <w:bCs/>
          <w:sz w:val="20"/>
          <w:szCs w:val="20"/>
        </w:rPr>
      </w:pPr>
      <w:r w:rsidRPr="006D7FCB">
        <w:rPr>
          <w:rFonts w:ascii="Times New Roman" w:hAnsi="Times New Roman"/>
          <w:bCs/>
          <w:sz w:val="20"/>
          <w:szCs w:val="20"/>
        </w:rPr>
        <w:t xml:space="preserve">Федеральный закон от 04.05.1999 N 96-ФЗ </w:t>
      </w:r>
      <w:r w:rsidR="00E97B41" w:rsidRPr="006D7FCB">
        <w:rPr>
          <w:rFonts w:ascii="Times New Roman" w:hAnsi="Times New Roman"/>
          <w:bCs/>
          <w:sz w:val="20"/>
          <w:szCs w:val="20"/>
        </w:rPr>
        <w:t>«</w:t>
      </w:r>
      <w:r w:rsidRPr="006D7FCB">
        <w:rPr>
          <w:rFonts w:ascii="Times New Roman" w:hAnsi="Times New Roman"/>
          <w:bCs/>
          <w:sz w:val="20"/>
          <w:szCs w:val="20"/>
        </w:rPr>
        <w:t>Об охране атмосферного воздуха</w:t>
      </w:r>
      <w:r w:rsidR="00E97B41" w:rsidRPr="006D7FCB">
        <w:rPr>
          <w:rFonts w:ascii="Times New Roman" w:hAnsi="Times New Roman"/>
          <w:bCs/>
          <w:sz w:val="20"/>
          <w:szCs w:val="20"/>
        </w:rPr>
        <w:t>»</w:t>
      </w:r>
    </w:p>
    <w:p w14:paraId="249BADFC" w14:textId="4C661A9E" w:rsidR="00220486" w:rsidRPr="006D7FCB" w:rsidRDefault="00220486" w:rsidP="0086623E">
      <w:pPr>
        <w:jc w:val="both"/>
        <w:rPr>
          <w:rFonts w:ascii="Times New Roman" w:hAnsi="Times New Roman"/>
          <w:bCs/>
          <w:sz w:val="20"/>
          <w:szCs w:val="20"/>
        </w:rPr>
      </w:pPr>
      <w:r w:rsidRPr="006D7FCB">
        <w:rPr>
          <w:rFonts w:ascii="Times New Roman" w:hAnsi="Times New Roman"/>
          <w:bCs/>
          <w:sz w:val="20"/>
          <w:szCs w:val="20"/>
        </w:rPr>
        <w:t xml:space="preserve">Федеральный закон от 10.01.2002 N 7-ФЗ </w:t>
      </w:r>
      <w:r w:rsidR="00E97B41" w:rsidRPr="006D7FCB">
        <w:rPr>
          <w:rFonts w:ascii="Times New Roman" w:hAnsi="Times New Roman"/>
          <w:bCs/>
          <w:sz w:val="20"/>
          <w:szCs w:val="20"/>
        </w:rPr>
        <w:t>«О</w:t>
      </w:r>
      <w:r w:rsidRPr="006D7FCB">
        <w:rPr>
          <w:rFonts w:ascii="Times New Roman" w:hAnsi="Times New Roman"/>
          <w:bCs/>
          <w:sz w:val="20"/>
          <w:szCs w:val="20"/>
        </w:rPr>
        <w:t>б охране окружающей среды</w:t>
      </w:r>
      <w:r w:rsidR="00E97B41" w:rsidRPr="006D7FCB">
        <w:rPr>
          <w:rFonts w:ascii="Times New Roman" w:hAnsi="Times New Roman"/>
          <w:bCs/>
          <w:sz w:val="20"/>
          <w:szCs w:val="20"/>
        </w:rPr>
        <w:t>»</w:t>
      </w:r>
    </w:p>
    <w:p w14:paraId="30C5117F" w14:textId="4137C717" w:rsidR="00220486" w:rsidRPr="006D7FCB" w:rsidRDefault="00220486" w:rsidP="0086623E">
      <w:pPr>
        <w:jc w:val="both"/>
        <w:rPr>
          <w:rFonts w:ascii="Times New Roman" w:hAnsi="Times New Roman"/>
          <w:bCs/>
          <w:sz w:val="20"/>
          <w:szCs w:val="20"/>
        </w:rPr>
      </w:pPr>
      <w:r w:rsidRPr="006D7FCB">
        <w:rPr>
          <w:rFonts w:ascii="Times New Roman" w:hAnsi="Times New Roman"/>
          <w:bCs/>
          <w:sz w:val="20"/>
          <w:szCs w:val="20"/>
        </w:rPr>
        <w:t>Постановление Правительства РФ от 3 марта 2018 г. № 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</w:r>
    </w:p>
    <w:p w14:paraId="7011EE14" w14:textId="5D90A78D" w:rsidR="007B1B9C" w:rsidRPr="006D7FCB" w:rsidRDefault="007B1B9C" w:rsidP="0086623E">
      <w:pPr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6D7FCB">
        <w:rPr>
          <w:rFonts w:ascii="Times New Roman" w:hAnsi="Times New Roman" w:cs="Times New Roman"/>
          <w:color w:val="auto"/>
          <w:sz w:val="20"/>
          <w:szCs w:val="20"/>
        </w:rPr>
        <w:t>Постановление Правительства РФ от 02.02.2006 № 60</w:t>
      </w:r>
      <w:r w:rsidRPr="006D7FCB">
        <w:t xml:space="preserve"> </w:t>
      </w:r>
      <w:r w:rsidRPr="006D7FCB">
        <w:rPr>
          <w:rFonts w:ascii="Times New Roman" w:hAnsi="Times New Roman" w:cs="Times New Roman"/>
          <w:color w:val="auto"/>
          <w:sz w:val="20"/>
          <w:szCs w:val="20"/>
        </w:rPr>
        <w:t>Об утверждении Положения о проведении социально-гигиенического мониторинга</w:t>
      </w:r>
    </w:p>
    <w:p w14:paraId="0BE3280B" w14:textId="565E05D0" w:rsidR="00E44FF8" w:rsidRPr="006D7FCB" w:rsidRDefault="00E44FF8" w:rsidP="0086623E">
      <w:pPr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6D7FCB">
        <w:rPr>
          <w:rFonts w:ascii="Times New Roman" w:hAnsi="Times New Roman"/>
          <w:bCs/>
          <w:color w:val="auto"/>
          <w:sz w:val="20"/>
          <w:szCs w:val="20"/>
        </w:rPr>
        <w:t>СанПиН 2.1.4.1110-02 Зоны санитарной охраны источников водоснабжения и водопроводов питьевого назначения</w:t>
      </w:r>
    </w:p>
    <w:p w14:paraId="16076CD8" w14:textId="06D16342" w:rsidR="00E44FF8" w:rsidRPr="006D7FCB" w:rsidRDefault="00E44FF8" w:rsidP="0086623E">
      <w:pPr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6D7FCB">
        <w:rPr>
          <w:rFonts w:ascii="Times New Roman" w:hAnsi="Times New Roman"/>
          <w:bCs/>
          <w:color w:val="auto"/>
          <w:sz w:val="20"/>
          <w:szCs w:val="20"/>
        </w:rPr>
        <w:t>СанПиН 2.1.8/2.2.4.1190-03 Гигиенические требования к размещению и эксплуатации средств сухопутной подвижной радиосвязи</w:t>
      </w:r>
    </w:p>
    <w:p w14:paraId="35E75ECE" w14:textId="77777777" w:rsidR="00E44FF8" w:rsidRPr="006D7FCB" w:rsidRDefault="00E44FF8" w:rsidP="0086623E">
      <w:pPr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6D7FCB">
        <w:rPr>
          <w:rFonts w:ascii="Times New Roman" w:hAnsi="Times New Roman"/>
          <w:bCs/>
          <w:color w:val="auto"/>
          <w:sz w:val="20"/>
          <w:szCs w:val="20"/>
        </w:rPr>
        <w:t>СанПиН 2.1.8/2.2.4.1383-03 Гигиенические требования к размещению и эксплуатации передающих радиотехнических объектов</w:t>
      </w:r>
    </w:p>
    <w:p w14:paraId="117C0531" w14:textId="4B72607A" w:rsidR="00820087" w:rsidRPr="006D7FCB" w:rsidRDefault="00820087" w:rsidP="0086623E">
      <w:pPr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6D7FCB">
        <w:rPr>
          <w:rFonts w:ascii="Times New Roman" w:hAnsi="Times New Roman"/>
          <w:bCs/>
          <w:color w:val="auto"/>
          <w:sz w:val="20"/>
          <w:szCs w:val="20"/>
        </w:rPr>
        <w:t>СанПиН 2.2.1/2.1.1.1200-03 Санитарно-защитные зоны и санитарная классификация предприятий, сооружений и иных объектов</w:t>
      </w:r>
    </w:p>
    <w:p w14:paraId="3821BAA8" w14:textId="7A2FBFDB" w:rsidR="00E44FF8" w:rsidRPr="006D7FCB" w:rsidRDefault="00E44FF8" w:rsidP="0086623E">
      <w:pPr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6D7FCB">
        <w:rPr>
          <w:rFonts w:ascii="Times New Roman" w:hAnsi="Times New Roman"/>
          <w:bCs/>
          <w:color w:val="auto"/>
          <w:sz w:val="20"/>
          <w:szCs w:val="20"/>
        </w:rPr>
        <w:t>СанПиН 2.6.1.2523-09 Нормы радиационной безопасности (НРБ-99/2009)</w:t>
      </w:r>
    </w:p>
    <w:p w14:paraId="5531CD9A" w14:textId="010294E7" w:rsidR="00E44FF8" w:rsidRPr="006D7FCB" w:rsidRDefault="00E44FF8" w:rsidP="0086623E">
      <w:pPr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6D7FCB">
        <w:rPr>
          <w:rFonts w:ascii="Times New Roman" w:hAnsi="Times New Roman"/>
          <w:bCs/>
          <w:color w:val="auto"/>
          <w:sz w:val="20"/>
          <w:szCs w:val="20"/>
        </w:rPr>
        <w:t>СанПиН 2.6.1.2800-10 Гигиенические требования по ограничению облучения населения за счёт природных источников ионизирующего излучения</w:t>
      </w:r>
    </w:p>
    <w:p w14:paraId="1A1A8146" w14:textId="290A2910" w:rsidR="000A6B7F" w:rsidRPr="006D7FCB" w:rsidRDefault="000A6B7F" w:rsidP="0086623E">
      <w:pPr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6D7FCB">
        <w:rPr>
          <w:rFonts w:ascii="Times New Roman" w:hAnsi="Times New Roman"/>
          <w:bCs/>
          <w:color w:val="auto"/>
          <w:sz w:val="20"/>
          <w:szCs w:val="20"/>
        </w:rPr>
        <w:t>СП 1.1.1058-01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</w:t>
      </w:r>
    </w:p>
    <w:p w14:paraId="09B7BA42" w14:textId="1892E399" w:rsidR="000A6B7F" w:rsidRPr="006D7FCB" w:rsidRDefault="0017058D" w:rsidP="0086623E">
      <w:pPr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6D7FCB">
        <w:rPr>
          <w:rFonts w:ascii="Times New Roman" w:hAnsi="Times New Roman"/>
          <w:bCs/>
          <w:color w:val="auto"/>
          <w:sz w:val="20"/>
          <w:szCs w:val="20"/>
        </w:rPr>
        <w:t>С</w:t>
      </w:r>
      <w:r w:rsidR="000A6B7F" w:rsidRPr="006D7FCB">
        <w:rPr>
          <w:rFonts w:ascii="Times New Roman" w:hAnsi="Times New Roman"/>
          <w:bCs/>
          <w:color w:val="auto"/>
          <w:sz w:val="20"/>
          <w:szCs w:val="20"/>
        </w:rPr>
        <w:t>П 2.1.4.2625-10 Зоны санитарной охраны источников питьевого водоснабжения г. Москвы</w:t>
      </w:r>
    </w:p>
    <w:p w14:paraId="6F910748" w14:textId="095C96F9" w:rsidR="00820087" w:rsidRPr="006D7FCB" w:rsidRDefault="00820087" w:rsidP="0086623E">
      <w:pPr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6D7FCB">
        <w:rPr>
          <w:rFonts w:ascii="Times New Roman" w:hAnsi="Times New Roman"/>
          <w:bCs/>
          <w:color w:val="auto"/>
          <w:sz w:val="20"/>
          <w:szCs w:val="20"/>
        </w:rPr>
        <w:t>СП 2.1.5.1059-01 Гигиенические требования к охране подземных вод от загрязнения</w:t>
      </w:r>
    </w:p>
    <w:p w14:paraId="5DBEE7DC" w14:textId="6E4A8634" w:rsidR="00820087" w:rsidRPr="006D7FCB" w:rsidRDefault="00820087" w:rsidP="0086623E">
      <w:pPr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6D7FCB">
        <w:rPr>
          <w:rFonts w:ascii="Times New Roman" w:hAnsi="Times New Roman"/>
          <w:bCs/>
          <w:color w:val="auto"/>
          <w:sz w:val="20"/>
          <w:szCs w:val="20"/>
        </w:rPr>
        <w:t>СП 2.1.7.1386-03 Санитарные правила по определению класса опасности токсичных отходов производства и потреблени</w:t>
      </w:r>
      <w:r w:rsidR="00A00A5E" w:rsidRPr="006D7FCB">
        <w:rPr>
          <w:rFonts w:ascii="Times New Roman" w:hAnsi="Times New Roman"/>
          <w:bCs/>
          <w:color w:val="auto"/>
          <w:sz w:val="20"/>
          <w:szCs w:val="20"/>
        </w:rPr>
        <w:t>я</w:t>
      </w:r>
    </w:p>
    <w:p w14:paraId="57BCEAB1" w14:textId="10E769CE" w:rsidR="000A6B7F" w:rsidRPr="006D7FCB" w:rsidRDefault="00731593" w:rsidP="0086623E">
      <w:pPr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6D7FCB">
        <w:rPr>
          <w:rFonts w:ascii="Times New Roman" w:hAnsi="Times New Roman"/>
          <w:bCs/>
          <w:color w:val="auto"/>
          <w:sz w:val="20"/>
          <w:szCs w:val="20"/>
        </w:rPr>
        <w:t>С</w:t>
      </w:r>
      <w:r w:rsidR="000A6B7F" w:rsidRPr="006D7FCB">
        <w:rPr>
          <w:rFonts w:ascii="Times New Roman" w:hAnsi="Times New Roman"/>
          <w:bCs/>
          <w:color w:val="auto"/>
          <w:sz w:val="20"/>
          <w:szCs w:val="20"/>
        </w:rPr>
        <w:t>П 2.6.1.2612-10 Основные санитарные правила обеспечения радиационной безопасности (ОСПОРБ-99/2010)</w:t>
      </w:r>
    </w:p>
    <w:p w14:paraId="0ACAB05C" w14:textId="77777777" w:rsidR="00C614BA" w:rsidRPr="006D7FCB" w:rsidRDefault="00C614BA" w:rsidP="0086623E">
      <w:pPr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6D7FCB">
        <w:rPr>
          <w:rFonts w:ascii="Times New Roman" w:hAnsi="Times New Roman"/>
          <w:bCs/>
          <w:color w:val="auto"/>
          <w:sz w:val="20"/>
          <w:szCs w:val="20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14:paraId="1CDC64F5" w14:textId="77777777" w:rsidR="00C614BA" w:rsidRPr="006D7FCB" w:rsidRDefault="00C614BA" w:rsidP="0086623E">
      <w:pPr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6D7FCB">
        <w:rPr>
          <w:rFonts w:ascii="Times New Roman" w:hAnsi="Times New Roman"/>
          <w:bCs/>
          <w:color w:val="auto"/>
          <w:sz w:val="20"/>
          <w:szCs w:val="20"/>
        </w:rPr>
        <w:t>СанПиН 2.3/2.4.3590-20 «Санитарно-эпидемиологические требования к организации общественного питания населения»</w:t>
      </w:r>
    </w:p>
    <w:p w14:paraId="4E19D2EF" w14:textId="77777777" w:rsidR="00C614BA" w:rsidRPr="006D7FCB" w:rsidRDefault="00C614BA" w:rsidP="0086623E">
      <w:pPr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6D7FCB">
        <w:rPr>
          <w:rFonts w:ascii="Times New Roman" w:hAnsi="Times New Roman"/>
          <w:bCs/>
          <w:color w:val="auto"/>
          <w:sz w:val="20"/>
          <w:szCs w:val="20"/>
        </w:rPr>
        <w:t>СП 2.3.6.3668-20 «Санитарно-эпидемиологические требования к условиям деятельности торговых объектов и рынков, реализующих пищевую продукцию»</w:t>
      </w:r>
    </w:p>
    <w:p w14:paraId="4FBE030D" w14:textId="77777777" w:rsidR="00C614BA" w:rsidRPr="006D7FCB" w:rsidRDefault="00C614BA" w:rsidP="0086623E">
      <w:pPr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6D7FCB">
        <w:rPr>
          <w:rFonts w:ascii="Times New Roman" w:hAnsi="Times New Roman"/>
          <w:bCs/>
          <w:color w:val="auto"/>
          <w:sz w:val="20"/>
          <w:szCs w:val="20"/>
        </w:rPr>
        <w:t>СП 2.5.3650-20 «Санитарно-эпидемиологические требования к отдельным видам транспорта и объектам транспортной инфраструктуры»</w:t>
      </w:r>
    </w:p>
    <w:p w14:paraId="4787D699" w14:textId="77777777" w:rsidR="00C614BA" w:rsidRPr="006D7FCB" w:rsidRDefault="00C614BA" w:rsidP="0086623E">
      <w:pPr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6D7FCB">
        <w:rPr>
          <w:rFonts w:ascii="Times New Roman" w:hAnsi="Times New Roman"/>
          <w:bCs/>
          <w:color w:val="auto"/>
          <w:sz w:val="20"/>
          <w:szCs w:val="20"/>
        </w:rPr>
        <w:t>СП 2.2.3670-20 «Санитарно-эпидемиологические требования к условиям труда»</w:t>
      </w:r>
    </w:p>
    <w:p w14:paraId="4140935C" w14:textId="77777777" w:rsidR="00C614BA" w:rsidRPr="006D7FCB" w:rsidRDefault="00C614BA" w:rsidP="0086623E">
      <w:pPr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6D7FCB">
        <w:rPr>
          <w:rFonts w:ascii="Times New Roman" w:hAnsi="Times New Roman"/>
          <w:bCs/>
          <w:color w:val="auto"/>
          <w:sz w:val="20"/>
          <w:szCs w:val="20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</w:r>
    </w:p>
    <w:p w14:paraId="6561F9DA" w14:textId="77777777" w:rsidR="00C614BA" w:rsidRPr="006D7FCB" w:rsidRDefault="00C614BA" w:rsidP="0086623E">
      <w:pPr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6D7FCB">
        <w:rPr>
          <w:rFonts w:ascii="Times New Roman" w:hAnsi="Times New Roman"/>
          <w:bCs/>
          <w:color w:val="auto"/>
          <w:sz w:val="20"/>
          <w:szCs w:val="20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</w:p>
    <w:p w14:paraId="7E7B0A9B" w14:textId="7ABAFA55" w:rsidR="00C614BA" w:rsidRPr="006D7FCB" w:rsidRDefault="00C614BA" w:rsidP="0086623E">
      <w:pPr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6D7FCB">
        <w:rPr>
          <w:rFonts w:ascii="Times New Roman" w:hAnsi="Times New Roman"/>
          <w:bCs/>
          <w:color w:val="auto"/>
          <w:sz w:val="20"/>
          <w:szCs w:val="20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0B25109F" w14:textId="753E9F88" w:rsidR="00A05BE0" w:rsidRPr="006D7FCB" w:rsidRDefault="00A05BE0" w:rsidP="0086623E">
      <w:pPr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6D7FCB">
        <w:rPr>
          <w:rFonts w:ascii="Times New Roman" w:hAnsi="Times New Roman"/>
          <w:bCs/>
          <w:color w:val="auto"/>
          <w:sz w:val="20"/>
          <w:szCs w:val="20"/>
        </w:rPr>
        <w:t>СП 51.13330.2011 Защита от шума. Актуализированная редакция СНиП 23-03-2003</w:t>
      </w:r>
    </w:p>
    <w:p w14:paraId="6FDD115D" w14:textId="18D2C759" w:rsidR="00A047A6" w:rsidRPr="006D7FCB" w:rsidRDefault="000A6B7F" w:rsidP="0086623E">
      <w:pPr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6D7FCB">
        <w:rPr>
          <w:rFonts w:ascii="Times New Roman" w:hAnsi="Times New Roman"/>
          <w:bCs/>
          <w:color w:val="auto"/>
          <w:sz w:val="20"/>
          <w:szCs w:val="20"/>
        </w:rPr>
        <w:t>СП 52.13330.2016 Естественное и искусственное освещение. Актуализированная редакция СНиП 23-05-95*</w:t>
      </w:r>
    </w:p>
    <w:p w14:paraId="52FAA099" w14:textId="7F5C9FE7" w:rsidR="000A6B7F" w:rsidRPr="006D7FCB" w:rsidRDefault="000A6B7F" w:rsidP="0086623E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0"/>
          <w:szCs w:val="20"/>
        </w:rPr>
      </w:pPr>
      <w:r w:rsidRPr="006D7FCB">
        <w:rPr>
          <w:rFonts w:ascii="Times New Roman" w:hAnsi="Times New Roman"/>
          <w:color w:val="auto"/>
          <w:sz w:val="20"/>
          <w:szCs w:val="20"/>
        </w:rPr>
        <w:t>ГОСТ 12.1.003</w:t>
      </w:r>
      <w:r w:rsidRPr="006D7FCB">
        <w:rPr>
          <w:color w:val="auto"/>
        </w:rPr>
        <w:t xml:space="preserve"> </w:t>
      </w:r>
      <w:r w:rsidRPr="006D7FCB">
        <w:rPr>
          <w:rFonts w:ascii="Times New Roman" w:hAnsi="Times New Roman"/>
          <w:color w:val="auto"/>
          <w:sz w:val="20"/>
          <w:szCs w:val="20"/>
        </w:rPr>
        <w:t>Система стандартов безопасности труда (ССБТ). Шум. Общие требования безопасности</w:t>
      </w:r>
    </w:p>
    <w:p w14:paraId="11B78436" w14:textId="77777777" w:rsidR="00820087" w:rsidRPr="006D7FCB" w:rsidRDefault="00820087" w:rsidP="0086623E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D7FCB">
        <w:rPr>
          <w:rFonts w:ascii="Times New Roman" w:hAnsi="Times New Roman" w:cs="Times New Roman"/>
          <w:color w:val="auto"/>
          <w:sz w:val="20"/>
          <w:szCs w:val="20"/>
        </w:rPr>
        <w:t>МР 5.1.0096-14 Методические подходы к организации оценки процессов производства (изготовления) пищевой продукции на основе принципов ХАССП</w:t>
      </w:r>
    </w:p>
    <w:p w14:paraId="5606084D" w14:textId="13B68266" w:rsidR="00C614BA" w:rsidRPr="006D7FCB" w:rsidRDefault="00C614B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ГОСТ 2761-84 Источники централизованного хозяйственно-питьевого водоснабжения. Гигиенические, технические требования и правила выбора</w:t>
      </w:r>
    </w:p>
    <w:p w14:paraId="717C34D9" w14:textId="0A5ABCB4" w:rsidR="007B794A" w:rsidRPr="006D7FCB" w:rsidRDefault="007B794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ГОСТ 24940 раздел 5 Межгосударственный стандарт. Здания и сооружения. Методы измерения освещенности</w:t>
      </w:r>
    </w:p>
    <w:p w14:paraId="450456C0" w14:textId="36E1EB03" w:rsidR="007B794A" w:rsidRPr="006D7FCB" w:rsidRDefault="00496054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ГОСТ Р ИСО 1996-1-2019</w:t>
      </w:r>
      <w:r w:rsidR="00B3693F" w:rsidRPr="006D7FCB">
        <w:rPr>
          <w:color w:val="auto"/>
        </w:rPr>
        <w:t xml:space="preserve"> </w:t>
      </w:r>
      <w:r w:rsidR="00B3693F" w:rsidRPr="006D7FCB">
        <w:rPr>
          <w:rStyle w:val="2"/>
          <w:rFonts w:eastAsia="Arial Unicode MS"/>
          <w:color w:val="auto"/>
          <w:sz w:val="20"/>
          <w:szCs w:val="20"/>
        </w:rPr>
        <w:t>Акустика. Описание, измерение и оценка шума на местности. Часть 1. Основные величины и процедуры оценки</w:t>
      </w:r>
    </w:p>
    <w:p w14:paraId="5280EF92" w14:textId="77777777" w:rsidR="007B794A" w:rsidRPr="006D7FCB" w:rsidRDefault="007B794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 xml:space="preserve">ГОСТ 31296.2-2006 (ИСО 1996-2:2007). Шум. Описание, измерение и оценка шума на местности. Часть 2. </w:t>
      </w:r>
      <w:r w:rsidRPr="006D7FCB">
        <w:rPr>
          <w:rStyle w:val="2"/>
          <w:rFonts w:eastAsia="Arial Unicode MS"/>
          <w:color w:val="auto"/>
          <w:sz w:val="20"/>
          <w:szCs w:val="20"/>
        </w:rPr>
        <w:lastRenderedPageBreak/>
        <w:t>Определение уровней звукового давления</w:t>
      </w:r>
    </w:p>
    <w:p w14:paraId="37739C7D" w14:textId="77777777" w:rsidR="007B794A" w:rsidRPr="006D7FCB" w:rsidRDefault="007B794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ГОСТ 17.4.3.01 разделы 1-9 Охрана природы (ССОП). Почвы. Общие требования к отбору проб</w:t>
      </w:r>
    </w:p>
    <w:p w14:paraId="69474930" w14:textId="77777777" w:rsidR="007B794A" w:rsidRPr="006D7FCB" w:rsidRDefault="007B794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ГОСТ 17.4.4.02 разделы 2-5 Охрана природы. Почвы. Методы отбора и подготовки проб для химического, бактериологического, гельминтологического анализа</w:t>
      </w:r>
    </w:p>
    <w:p w14:paraId="6ECFB836" w14:textId="1F7CAA45" w:rsidR="007B794A" w:rsidRPr="006D7FCB" w:rsidRDefault="00096CA2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ГОСТ Р 58595-2019 Почвы. Отбор проб</w:t>
      </w:r>
    </w:p>
    <w:p w14:paraId="31DAE089" w14:textId="77777777" w:rsidR="007B794A" w:rsidRPr="006D7FCB" w:rsidRDefault="007B794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МУ 2.1.7.1185-03 Сбор, транспортирование, захоронение асбестсодержащих отходов</w:t>
      </w:r>
    </w:p>
    <w:p w14:paraId="34E4B76B" w14:textId="77777777" w:rsidR="007B794A" w:rsidRPr="006D7FCB" w:rsidRDefault="007B794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МУ 2.1.7.730-99 разделы 5-10 Гигиеническая оценка качества почвы населенных мест</w:t>
      </w:r>
    </w:p>
    <w:p w14:paraId="455D60EF" w14:textId="77777777" w:rsidR="007B794A" w:rsidRPr="006D7FCB" w:rsidRDefault="007B794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 xml:space="preserve">МУ 2.1.7.2657-10 раздел 3, 4 Энтомологические методы исследования почвы населенных мест на наличие </w:t>
      </w:r>
      <w:proofErr w:type="spellStart"/>
      <w:r w:rsidRPr="006D7FCB">
        <w:rPr>
          <w:rStyle w:val="2"/>
          <w:rFonts w:eastAsia="Arial Unicode MS"/>
          <w:color w:val="auto"/>
          <w:sz w:val="20"/>
          <w:szCs w:val="20"/>
        </w:rPr>
        <w:t>преимагинальных</w:t>
      </w:r>
      <w:proofErr w:type="spellEnd"/>
      <w:r w:rsidRPr="006D7FCB">
        <w:rPr>
          <w:rStyle w:val="2"/>
          <w:rFonts w:eastAsia="Arial Unicode MS"/>
          <w:color w:val="auto"/>
          <w:sz w:val="20"/>
          <w:szCs w:val="20"/>
        </w:rPr>
        <w:t xml:space="preserve"> стадий синантропных мух</w:t>
      </w:r>
    </w:p>
    <w:p w14:paraId="2A5C7B3B" w14:textId="77777777" w:rsidR="007B794A" w:rsidRPr="006D7FCB" w:rsidRDefault="007B794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 xml:space="preserve">МУ 2.2.9.2493-09 Санитарно-гигиеническая паспортизация </w:t>
      </w:r>
      <w:proofErr w:type="spellStart"/>
      <w:r w:rsidRPr="006D7FCB">
        <w:rPr>
          <w:rStyle w:val="2"/>
          <w:rFonts w:eastAsia="Arial Unicode MS"/>
          <w:color w:val="auto"/>
          <w:sz w:val="20"/>
          <w:szCs w:val="20"/>
        </w:rPr>
        <w:t>канцерогеноопасных</w:t>
      </w:r>
      <w:proofErr w:type="spellEnd"/>
      <w:r w:rsidRPr="006D7FCB">
        <w:rPr>
          <w:rStyle w:val="2"/>
          <w:rFonts w:eastAsia="Arial Unicode MS"/>
          <w:color w:val="auto"/>
          <w:sz w:val="20"/>
          <w:szCs w:val="20"/>
        </w:rPr>
        <w:t xml:space="preserve"> организаций и формирование банков данных</w:t>
      </w:r>
    </w:p>
    <w:p w14:paraId="38F04812" w14:textId="77777777" w:rsidR="007B794A" w:rsidRPr="006D7FCB" w:rsidRDefault="007B794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</w:r>
    </w:p>
    <w:p w14:paraId="7509B8DF" w14:textId="77777777" w:rsidR="007B794A" w:rsidRPr="006D7FCB" w:rsidRDefault="007B794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 xml:space="preserve">МУ 4.3.2320-08 Порядок подготовки и оформления санитарно-эпидемиологических заключений на передающие радиотехнические объекты </w:t>
      </w:r>
    </w:p>
    <w:p w14:paraId="11063727" w14:textId="77777777" w:rsidR="007B794A" w:rsidRPr="006D7FCB" w:rsidRDefault="007B794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МУК 4.2.2661-10 раздел 4 Методы санитарно-паразитологических исследований</w:t>
      </w:r>
    </w:p>
    <w:p w14:paraId="367E9BA0" w14:textId="77777777" w:rsidR="007B794A" w:rsidRPr="006D7FCB" w:rsidRDefault="007B794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 xml:space="preserve">МУК 4.2.2217-07 Выявление бактерий </w:t>
      </w:r>
      <w:proofErr w:type="spellStart"/>
      <w:r w:rsidRPr="006D7FCB">
        <w:rPr>
          <w:rStyle w:val="2"/>
          <w:rFonts w:eastAsia="Arial Unicode MS"/>
          <w:color w:val="auto"/>
          <w:sz w:val="20"/>
          <w:szCs w:val="20"/>
        </w:rPr>
        <w:t>Legionella</w:t>
      </w:r>
      <w:proofErr w:type="spellEnd"/>
      <w:r w:rsidRPr="006D7FCB">
        <w:rPr>
          <w:rStyle w:val="2"/>
          <w:rFonts w:eastAsia="Arial Unicode MS"/>
          <w:color w:val="auto"/>
          <w:sz w:val="20"/>
          <w:szCs w:val="20"/>
        </w:rPr>
        <w:t xml:space="preserve"> </w:t>
      </w:r>
      <w:proofErr w:type="spellStart"/>
      <w:r w:rsidRPr="006D7FCB">
        <w:rPr>
          <w:rStyle w:val="2"/>
          <w:rFonts w:eastAsia="Arial Unicode MS"/>
          <w:color w:val="auto"/>
          <w:sz w:val="20"/>
          <w:szCs w:val="20"/>
        </w:rPr>
        <w:t>pneumophila</w:t>
      </w:r>
      <w:proofErr w:type="spellEnd"/>
      <w:r w:rsidRPr="006D7FCB">
        <w:rPr>
          <w:rStyle w:val="2"/>
          <w:rFonts w:eastAsia="Arial Unicode MS"/>
          <w:color w:val="auto"/>
          <w:sz w:val="20"/>
          <w:szCs w:val="20"/>
        </w:rPr>
        <w:t xml:space="preserve"> в объектах окружающей среды</w:t>
      </w:r>
    </w:p>
    <w:p w14:paraId="32251567" w14:textId="00B95C14" w:rsidR="007B794A" w:rsidRPr="006D7FCB" w:rsidRDefault="0086623E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Методические указания МУК 4.3.3722-21 Контроль уровня шума на территории жилой застройки, в жилых и общественных зданиях и помещениях</w:t>
      </w:r>
    </w:p>
    <w:p w14:paraId="53B2E6CF" w14:textId="77777777" w:rsidR="007B794A" w:rsidRPr="006D7FCB" w:rsidRDefault="007B794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МУК 4.3.2501-09 Измерение электромагнитных полей персональных подвижных систем сотовой связи</w:t>
      </w:r>
    </w:p>
    <w:p w14:paraId="114D7D9A" w14:textId="77777777" w:rsidR="007B794A" w:rsidRPr="006D7FCB" w:rsidRDefault="007B794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МУК 4.3.1677-03 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</w:t>
      </w:r>
    </w:p>
    <w:p w14:paraId="64D82DB9" w14:textId="721DDC25" w:rsidR="007B794A" w:rsidRPr="006D7FCB" w:rsidRDefault="007B794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ГОСТ 31861 разделы 1-5 Вода. Общие требования к отбору проб</w:t>
      </w:r>
      <w:r w:rsidR="00096CA2" w:rsidRPr="006D7FCB">
        <w:rPr>
          <w:color w:val="auto"/>
        </w:rPr>
        <w:t xml:space="preserve"> </w:t>
      </w:r>
    </w:p>
    <w:p w14:paraId="59FF699B" w14:textId="77777777" w:rsidR="007B794A" w:rsidRPr="006D7FCB" w:rsidRDefault="007B794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МУК 4.2.1018-01 раздел 3 Санитарно-микробиологический анализ питьевой воды</w:t>
      </w:r>
    </w:p>
    <w:p w14:paraId="36834669" w14:textId="77777777" w:rsidR="007B794A" w:rsidRPr="006D7FCB" w:rsidRDefault="007B794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ГОСТ 17.2.3.01 разделы 1-5 Охрана природы. Атмосфера. Правила контроля качества воздуха населенных пунктов</w:t>
      </w:r>
    </w:p>
    <w:p w14:paraId="65310195" w14:textId="77777777" w:rsidR="007B794A" w:rsidRPr="006D7FCB" w:rsidRDefault="007B794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МУК 4.3.2491-09 Гигиеническая оценка электрических и магнитных полей промышленной частоты (50 Гц) в производственных условиях</w:t>
      </w:r>
    </w:p>
    <w:p w14:paraId="313BD5AC" w14:textId="77777777" w:rsidR="00C614BA" w:rsidRPr="006D7FCB" w:rsidRDefault="00C614B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Р 2.2.2006-05 «Руководство по гигиенической оценке факторов рабочей среды и трудового процесса. Критерии и классификация условий труда»</w:t>
      </w:r>
    </w:p>
    <w:p w14:paraId="2416B05C" w14:textId="2B994013" w:rsidR="007B794A" w:rsidRPr="006D7FCB" w:rsidRDefault="007B794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ГОСТ ISO 9612-2016 Акустика. Измерения шума для оценки его воздействия на человека. Метод измерений на рабочих местах</w:t>
      </w:r>
    </w:p>
    <w:p w14:paraId="15787D3C" w14:textId="77777777" w:rsidR="007B794A" w:rsidRPr="006D7FCB" w:rsidRDefault="007B794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ГОСТ 23337 Межгосударственный стандарт. Шум. Методы измерения шума на селитебной территории и в помещениях жилых и общественных зданий</w:t>
      </w:r>
    </w:p>
    <w:p w14:paraId="04166055" w14:textId="77777777" w:rsidR="007B794A" w:rsidRPr="006D7FCB" w:rsidRDefault="007B794A" w:rsidP="0086623E">
      <w:pPr>
        <w:tabs>
          <w:tab w:val="left" w:pos="5219"/>
        </w:tabs>
        <w:ind w:left="-6" w:right="142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ГОСТ Р ИСО 10576-1 Статистические методы. Руководство по оценке соответствия установленным требованиям. Часть 1. Общие принципы</w:t>
      </w:r>
    </w:p>
    <w:p w14:paraId="3EBFF0FA" w14:textId="77777777" w:rsidR="007B794A" w:rsidRPr="006D7FCB" w:rsidRDefault="007B794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 xml:space="preserve">МУ 2.1.2.1829-04 Санитарно-гигиеническая оценка полимерных и </w:t>
      </w:r>
      <w:proofErr w:type="spellStart"/>
      <w:r w:rsidRPr="006D7FCB">
        <w:rPr>
          <w:rStyle w:val="2"/>
          <w:rFonts w:eastAsia="Arial Unicode MS"/>
          <w:color w:val="auto"/>
          <w:sz w:val="20"/>
          <w:szCs w:val="20"/>
        </w:rPr>
        <w:t>полимерсодержащих</w:t>
      </w:r>
      <w:proofErr w:type="spellEnd"/>
      <w:r w:rsidRPr="006D7FCB">
        <w:rPr>
          <w:rStyle w:val="2"/>
          <w:rFonts w:eastAsia="Arial Unicode MS"/>
          <w:color w:val="auto"/>
          <w:sz w:val="20"/>
          <w:szCs w:val="20"/>
        </w:rPr>
        <w:t xml:space="preserve"> строительных материалов и конструкций, предназначенных для применения в строительстве жилых, общественных и промышленных зданий</w:t>
      </w:r>
    </w:p>
    <w:p w14:paraId="648C7558" w14:textId="77777777" w:rsidR="007B794A" w:rsidRPr="006D7FCB" w:rsidRDefault="007B794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ГОСТ Р 57795 Здания и сооружения. Методы расчета продолжительности инсоляции</w:t>
      </w:r>
    </w:p>
    <w:p w14:paraId="7B7E9897" w14:textId="77777777" w:rsidR="007B794A" w:rsidRPr="006D7FCB" w:rsidRDefault="007B794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МУ 2.2.4.706-98/МУ ОТ РМ 01-98 Оценка освещения рабочих мест</w:t>
      </w:r>
    </w:p>
    <w:p w14:paraId="17940EB2" w14:textId="156C59C7" w:rsidR="007B794A" w:rsidRPr="006D7FCB" w:rsidRDefault="007B794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МУК 4.3.3221-14 Инструментальный контроль и оценка вибрации в жилых и общественных зданиях</w:t>
      </w:r>
    </w:p>
    <w:p w14:paraId="173D31D6" w14:textId="77777777" w:rsidR="007B794A" w:rsidRPr="006D7FCB" w:rsidRDefault="007B794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МУ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</w:r>
    </w:p>
    <w:p w14:paraId="29A463B8" w14:textId="77777777" w:rsidR="007B794A" w:rsidRPr="006D7FCB" w:rsidRDefault="007B794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ГОСТ 30494 Межгосударственный стандарт. Здания жилые и общественные. Параметры микроклимата в помещениях</w:t>
      </w:r>
    </w:p>
    <w:p w14:paraId="22925513" w14:textId="77777777" w:rsidR="007B794A" w:rsidRPr="006D7FCB" w:rsidRDefault="007B794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ГОСТ 31191.2 (ИСО 2631-2:2003). раздел 4 Межгосударственный стандарт. Вибрация и удар. Измерение общей вибрации и оценка ее воздействия на человека. Часть 2. Вибрация внутри зданий</w:t>
      </w:r>
    </w:p>
    <w:p w14:paraId="5A5EE84E" w14:textId="77777777" w:rsidR="007B794A" w:rsidRPr="006D7FCB" w:rsidRDefault="007B794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МУ 2.1.4.2898-11 Санитарно-эпидемиологические исследования (испытания) материалов, реагентов и оборудования, используемых для водоочистки и водоподготовки</w:t>
      </w:r>
    </w:p>
    <w:p w14:paraId="3F44A97C" w14:textId="77777777" w:rsidR="007B794A" w:rsidRPr="006D7FCB" w:rsidRDefault="007B794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МУК 4.3.2900-11 разделы 1-8 Измерение температуры горячей воды систем централизованного горячего водоснабжения</w:t>
      </w:r>
    </w:p>
    <w:p w14:paraId="4A4DA3BD" w14:textId="72E944BE" w:rsidR="0086623E" w:rsidRPr="006D7FCB" w:rsidRDefault="0086623E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MP 4.3.0212-20 Контроль систем вентиляции</w:t>
      </w:r>
    </w:p>
    <w:p w14:paraId="3BD231FF" w14:textId="5EB469D9" w:rsidR="007B794A" w:rsidRPr="006D7FCB" w:rsidRDefault="007B794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МУК 4.3.2756-10 Методические указания по измерению и оценке микроклимата производственных помещений</w:t>
      </w:r>
    </w:p>
    <w:p w14:paraId="09D4DB62" w14:textId="77777777" w:rsidR="007B794A" w:rsidRPr="006D7FCB" w:rsidRDefault="007B794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МУК 4.3.2812-10 Инструментальный контроль и оценка освещения рабочих мест</w:t>
      </w:r>
    </w:p>
    <w:p w14:paraId="45F0E69D" w14:textId="77777777" w:rsidR="007B794A" w:rsidRPr="006D7FCB" w:rsidRDefault="007B794A" w:rsidP="0086623E">
      <w:pPr>
        <w:ind w:left="12" w:right="133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ГОСТ ИСО 8041-2006 Вибрация. Воздействие вибрации на человека. Средства измерений</w:t>
      </w:r>
    </w:p>
    <w:p w14:paraId="635E4273" w14:textId="77777777" w:rsidR="007B794A" w:rsidRPr="006D7FCB" w:rsidRDefault="007B794A" w:rsidP="0086623E">
      <w:pPr>
        <w:ind w:right="142"/>
        <w:jc w:val="both"/>
        <w:rPr>
          <w:rStyle w:val="2"/>
          <w:rFonts w:eastAsia="Arial Unicode MS"/>
          <w:color w:val="auto"/>
          <w:sz w:val="20"/>
          <w:szCs w:val="20"/>
        </w:rPr>
      </w:pPr>
      <w:r w:rsidRPr="006D7FCB">
        <w:rPr>
          <w:rStyle w:val="2"/>
          <w:rFonts w:eastAsia="Arial Unicode MS"/>
          <w:color w:val="auto"/>
          <w:sz w:val="20"/>
          <w:szCs w:val="20"/>
        </w:rPr>
        <w:t>ГОСТ 31191.1-2004 (ИСО 2631-1:1997). Межгосударственный стандарт. Вибрация и удар. Измерение общей вибрации и оценка ее воздействия на человека. Часть 1. Общие требования</w:t>
      </w:r>
    </w:p>
    <w:p w14:paraId="13778A89" w14:textId="21A2E7EC" w:rsidR="007B794A" w:rsidRPr="006D7FCB" w:rsidRDefault="007B794A" w:rsidP="0086623E">
      <w:pPr>
        <w:ind w:right="15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D7FCB">
        <w:rPr>
          <w:rFonts w:ascii="Times New Roman" w:hAnsi="Times New Roman" w:cs="Times New Roman"/>
          <w:color w:val="auto"/>
          <w:sz w:val="20"/>
          <w:szCs w:val="20"/>
        </w:rPr>
        <w:t>МУ 2.1.5.1183-03 разделы 1-6</w:t>
      </w:r>
      <w:r w:rsidRPr="006D7FCB">
        <w:rPr>
          <w:color w:val="auto"/>
        </w:rPr>
        <w:t xml:space="preserve"> </w:t>
      </w:r>
      <w:r w:rsidRPr="006D7FCB">
        <w:rPr>
          <w:rFonts w:ascii="Times New Roman" w:hAnsi="Times New Roman" w:cs="Times New Roman"/>
          <w:color w:val="auto"/>
          <w:sz w:val="20"/>
          <w:szCs w:val="20"/>
        </w:rPr>
        <w:t>Санитарная охрана водных объектов санитарно-эпидемиологический надзор за использованием воды в системах технического водоснабжения промышленных предприятий</w:t>
      </w:r>
    </w:p>
    <w:p w14:paraId="704516C8" w14:textId="77777777" w:rsidR="00C614BA" w:rsidRPr="006D7FCB" w:rsidRDefault="00C614BA" w:rsidP="0086623E">
      <w:pPr>
        <w:ind w:right="15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D7FCB">
        <w:rPr>
          <w:rFonts w:ascii="Times New Roman" w:hAnsi="Times New Roman" w:cs="Times New Roman"/>
          <w:color w:val="auto"/>
          <w:sz w:val="20"/>
          <w:szCs w:val="20"/>
        </w:rPr>
        <w:t>МУК 4.3.1167-02 Определение плотности потока энергии электромагнитного поля в местах размещения радиосредств, работающих в диапазоне частот 300 МГц - 300 ГГц</w:t>
      </w:r>
    </w:p>
    <w:p w14:paraId="2587FB95" w14:textId="77777777" w:rsidR="00C614BA" w:rsidRPr="006D7FCB" w:rsidRDefault="00C614BA" w:rsidP="0086623E">
      <w:pPr>
        <w:ind w:right="15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D7FCB">
        <w:rPr>
          <w:rFonts w:ascii="Times New Roman" w:hAnsi="Times New Roman" w:cs="Times New Roman"/>
          <w:color w:val="auto"/>
          <w:sz w:val="20"/>
          <w:szCs w:val="20"/>
        </w:rPr>
        <w:t xml:space="preserve">МУ 4550-88 Методические указания по определению уровней электромагнитного поля средств управления </w:t>
      </w:r>
      <w:r w:rsidRPr="006D7FCB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воздушным движением гражданской авиации ВЧ-, ОВЧ-, УВЧ </w:t>
      </w:r>
    </w:p>
    <w:p w14:paraId="01A80F3F" w14:textId="6F6DDA32" w:rsidR="00C614BA" w:rsidRPr="006D7FCB" w:rsidRDefault="00C614BA" w:rsidP="0086623E">
      <w:pPr>
        <w:ind w:right="15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D7FCB">
        <w:rPr>
          <w:rFonts w:ascii="Times New Roman" w:hAnsi="Times New Roman" w:cs="Times New Roman"/>
          <w:color w:val="auto"/>
          <w:sz w:val="20"/>
          <w:szCs w:val="20"/>
        </w:rPr>
        <w:t xml:space="preserve">МУК 4.3.044-96 Методические указания по определению уровней электромагнитного поля, границ санитарно-защитной зоны и зон ограничения застройки в местах размещения передающих средств радиовещания и радиосвязи кило-, </w:t>
      </w:r>
      <w:proofErr w:type="spellStart"/>
      <w:r w:rsidRPr="006D7FCB">
        <w:rPr>
          <w:rFonts w:ascii="Times New Roman" w:hAnsi="Times New Roman" w:cs="Times New Roman"/>
          <w:color w:val="auto"/>
          <w:sz w:val="20"/>
          <w:szCs w:val="20"/>
        </w:rPr>
        <w:t>гекто</w:t>
      </w:r>
      <w:proofErr w:type="spellEnd"/>
      <w:r w:rsidRPr="006D7FCB">
        <w:rPr>
          <w:rFonts w:ascii="Times New Roman" w:hAnsi="Times New Roman" w:cs="Times New Roman"/>
          <w:color w:val="auto"/>
          <w:sz w:val="20"/>
          <w:szCs w:val="20"/>
        </w:rPr>
        <w:t xml:space="preserve">- и </w:t>
      </w:r>
      <w:proofErr w:type="spellStart"/>
      <w:r w:rsidRPr="006D7FCB">
        <w:rPr>
          <w:rFonts w:ascii="Times New Roman" w:hAnsi="Times New Roman" w:cs="Times New Roman"/>
          <w:color w:val="auto"/>
          <w:sz w:val="20"/>
          <w:szCs w:val="20"/>
        </w:rPr>
        <w:t>декаметрового</w:t>
      </w:r>
      <w:proofErr w:type="spellEnd"/>
      <w:r w:rsidRPr="006D7FCB">
        <w:rPr>
          <w:rFonts w:ascii="Times New Roman" w:hAnsi="Times New Roman" w:cs="Times New Roman"/>
          <w:color w:val="auto"/>
          <w:sz w:val="20"/>
          <w:szCs w:val="20"/>
        </w:rPr>
        <w:t xml:space="preserve"> диапазонов</w:t>
      </w:r>
    </w:p>
    <w:p w14:paraId="30DB4C0F" w14:textId="4A55465B" w:rsidR="00940248" w:rsidRPr="006D7FCB" w:rsidRDefault="00940248" w:rsidP="0086623E">
      <w:pPr>
        <w:ind w:right="15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D7FCB">
        <w:rPr>
          <w:rFonts w:ascii="Times New Roman" w:hAnsi="Times New Roman" w:cs="Times New Roman"/>
          <w:color w:val="auto"/>
          <w:sz w:val="20"/>
          <w:szCs w:val="20"/>
        </w:rPr>
        <w:t xml:space="preserve">МР 2.3.6.0233-21 Методические рекомендации к организации общественного питания населения </w:t>
      </w:r>
    </w:p>
    <w:p w14:paraId="200E3DAD" w14:textId="3F9AB578" w:rsidR="00940248" w:rsidRPr="006D7FCB" w:rsidRDefault="00940248" w:rsidP="0086623E">
      <w:pPr>
        <w:ind w:right="15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D7FCB">
        <w:rPr>
          <w:rFonts w:ascii="Times New Roman" w:hAnsi="Times New Roman" w:cs="Times New Roman"/>
          <w:color w:val="auto"/>
          <w:sz w:val="20"/>
          <w:szCs w:val="20"/>
        </w:rPr>
        <w:t>МР 2.1.0246-21 Методические рекомендации по обеспечению санитарно-эпидемиологических требований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</w:p>
    <w:p w14:paraId="7163CF37" w14:textId="28005B60" w:rsidR="00940248" w:rsidRPr="006D7FCB" w:rsidRDefault="00940248" w:rsidP="0086623E">
      <w:pPr>
        <w:ind w:right="15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D7FCB">
        <w:rPr>
          <w:rFonts w:ascii="Times New Roman" w:hAnsi="Times New Roman" w:cs="Times New Roman"/>
          <w:color w:val="auto"/>
          <w:sz w:val="20"/>
          <w:szCs w:val="20"/>
        </w:rPr>
        <w:t xml:space="preserve">MP 2.1.0247-21 Методические рекомендации по обеспечению санитарно-эпидемиологических требований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 </w:t>
      </w:r>
    </w:p>
    <w:p w14:paraId="66B35454" w14:textId="7EDB1832" w:rsidR="00940248" w:rsidRPr="006D7FCB" w:rsidRDefault="00940248" w:rsidP="0086623E">
      <w:pPr>
        <w:ind w:right="15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D7FCB">
        <w:rPr>
          <w:rFonts w:ascii="Times New Roman" w:hAnsi="Times New Roman" w:cs="Times New Roman"/>
          <w:color w:val="auto"/>
          <w:sz w:val="20"/>
          <w:szCs w:val="20"/>
        </w:rPr>
        <w:t xml:space="preserve">МР 2.2.0244-21 Методические рекомендации по обеспечению санитарно-эпидемиологических требований к условиям труда </w:t>
      </w:r>
    </w:p>
    <w:p w14:paraId="3E58AA9E" w14:textId="23AB078C" w:rsidR="00940248" w:rsidRDefault="00940248" w:rsidP="0086623E">
      <w:pPr>
        <w:ind w:right="15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D7FCB">
        <w:rPr>
          <w:rFonts w:ascii="Times New Roman" w:hAnsi="Times New Roman" w:cs="Times New Roman"/>
          <w:color w:val="auto"/>
          <w:sz w:val="20"/>
          <w:szCs w:val="20"/>
        </w:rPr>
        <w:t>МР 2.3.0243-21 Методические рекомендации по обеспечению санитарно-эпидемиологических требований к условиям деятельности торговых объектов и рынков, реализующих пищевую продукции</w:t>
      </w:r>
    </w:p>
    <w:p w14:paraId="64589CCF" w14:textId="7FA1560A" w:rsidR="00940248" w:rsidRDefault="00940248" w:rsidP="0086623E">
      <w:pPr>
        <w:ind w:right="15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40248">
        <w:rPr>
          <w:rFonts w:ascii="Times New Roman" w:hAnsi="Times New Roman" w:cs="Times New Roman"/>
          <w:color w:val="auto"/>
          <w:sz w:val="20"/>
          <w:szCs w:val="20"/>
        </w:rPr>
        <w:t>МР 2.4.0242-21</w:t>
      </w:r>
      <w:r w:rsidRPr="00940248">
        <w:t xml:space="preserve"> </w:t>
      </w:r>
      <w:r w:rsidRPr="00940248">
        <w:rPr>
          <w:rFonts w:ascii="Times New Roman" w:hAnsi="Times New Roman" w:cs="Times New Roman"/>
          <w:color w:val="auto"/>
          <w:sz w:val="20"/>
          <w:szCs w:val="20"/>
        </w:rPr>
        <w:t>Методические рекомендации по обеспечению санитарно-эпидемиологических требований к организациям воспитания и обучения, отдыха и оздоровления детей и молодежи</w:t>
      </w:r>
    </w:p>
    <w:p w14:paraId="6B6EB717" w14:textId="40FCA1DF" w:rsidR="007B1B9C" w:rsidRDefault="007B1B9C" w:rsidP="0086623E">
      <w:pPr>
        <w:ind w:right="15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1B9C">
        <w:rPr>
          <w:rFonts w:ascii="Times New Roman" w:hAnsi="Times New Roman" w:cs="Times New Roman"/>
          <w:color w:val="auto"/>
          <w:sz w:val="20"/>
          <w:szCs w:val="20"/>
        </w:rPr>
        <w:t>Р 2.1.10.1920-04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Р</w:t>
      </w:r>
      <w:r w:rsidRPr="007B1B9C">
        <w:rPr>
          <w:rFonts w:ascii="Times New Roman" w:hAnsi="Times New Roman" w:cs="Times New Roman"/>
          <w:color w:val="auto"/>
          <w:sz w:val="20"/>
          <w:szCs w:val="20"/>
        </w:rPr>
        <w:t>уководство по оценке риска для здоровья населения при воздействии химических веществ, загрязняющих окружающую среду</w:t>
      </w:r>
    </w:p>
    <w:p w14:paraId="6AC4B9BF" w14:textId="4BC68C38" w:rsidR="007B1B9C" w:rsidRDefault="007B1B9C" w:rsidP="0086623E">
      <w:pPr>
        <w:ind w:right="15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1B9C">
        <w:rPr>
          <w:rFonts w:ascii="Times New Roman" w:hAnsi="Times New Roman" w:cs="Times New Roman"/>
          <w:color w:val="auto"/>
          <w:sz w:val="20"/>
          <w:szCs w:val="20"/>
        </w:rPr>
        <w:t>РД 52.04.186.89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B1B9C">
        <w:rPr>
          <w:rFonts w:ascii="Times New Roman" w:hAnsi="Times New Roman" w:cs="Times New Roman"/>
          <w:color w:val="auto"/>
          <w:sz w:val="20"/>
          <w:szCs w:val="20"/>
        </w:rPr>
        <w:t>Руководство по контролю загрязнения атмосферы. Часть 1. Загрязнение атмосферы в городах и других населенных пунктах</w:t>
      </w:r>
    </w:p>
    <w:p w14:paraId="14315CF8" w14:textId="31244F49" w:rsidR="007B1B9C" w:rsidRDefault="007B1B9C" w:rsidP="007B1B9C">
      <w:pPr>
        <w:ind w:right="15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1B9C">
        <w:rPr>
          <w:rFonts w:ascii="Times New Roman" w:hAnsi="Times New Roman" w:cs="Times New Roman"/>
          <w:color w:val="auto"/>
          <w:sz w:val="20"/>
          <w:szCs w:val="20"/>
        </w:rPr>
        <w:t>МР 5.1.0029-11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B1B9C">
        <w:rPr>
          <w:rFonts w:ascii="Times New Roman" w:hAnsi="Times New Roman" w:cs="Times New Roman"/>
          <w:color w:val="auto"/>
          <w:sz w:val="20"/>
          <w:szCs w:val="20"/>
        </w:rPr>
        <w:t>Методические рекомендации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B1B9C">
        <w:rPr>
          <w:rFonts w:ascii="Times New Roman" w:hAnsi="Times New Roman" w:cs="Times New Roman"/>
          <w:color w:val="auto"/>
          <w:sz w:val="20"/>
          <w:szCs w:val="20"/>
        </w:rPr>
        <w:t>к экономической оценке рисков для здоровья населения при воздействии факторов среды обитания</w:t>
      </w:r>
    </w:p>
    <w:p w14:paraId="4FB4468E" w14:textId="6B01473C" w:rsidR="007B1B9C" w:rsidRDefault="007B1B9C" w:rsidP="006D7FCB">
      <w:pPr>
        <w:ind w:right="15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1B9C">
        <w:rPr>
          <w:rFonts w:ascii="Times New Roman" w:hAnsi="Times New Roman" w:cs="Times New Roman"/>
          <w:color w:val="auto"/>
          <w:sz w:val="20"/>
          <w:szCs w:val="20"/>
        </w:rPr>
        <w:t>МР 5.1.0030-11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D7FCB" w:rsidRPr="006D7FCB">
        <w:rPr>
          <w:rFonts w:ascii="Times New Roman" w:hAnsi="Times New Roman" w:cs="Times New Roman"/>
          <w:color w:val="auto"/>
          <w:sz w:val="20"/>
          <w:szCs w:val="20"/>
        </w:rPr>
        <w:t>Методические рекомендации</w:t>
      </w:r>
      <w:r w:rsidR="006D7FC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D7FCB" w:rsidRPr="006D7FCB">
        <w:rPr>
          <w:rFonts w:ascii="Times New Roman" w:hAnsi="Times New Roman" w:cs="Times New Roman"/>
          <w:color w:val="auto"/>
          <w:sz w:val="20"/>
          <w:szCs w:val="20"/>
        </w:rPr>
        <w:t>к экономической оценке и обоснованию решений в области управления риском для здоровья населения при воздействии факторов среды обитания</w:t>
      </w:r>
    </w:p>
    <w:p w14:paraId="7C114831" w14:textId="0F71CF99" w:rsidR="007B1B9C" w:rsidRDefault="007B1B9C" w:rsidP="0086623E">
      <w:pPr>
        <w:ind w:right="15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1B9C">
        <w:rPr>
          <w:rFonts w:ascii="Times New Roman" w:hAnsi="Times New Roman" w:cs="Times New Roman"/>
          <w:color w:val="auto"/>
          <w:sz w:val="20"/>
          <w:szCs w:val="20"/>
        </w:rPr>
        <w:t>MP 2.1.4.2370-08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D7FCB" w:rsidRPr="006D7FCB">
        <w:rPr>
          <w:rFonts w:ascii="Times New Roman" w:hAnsi="Times New Roman" w:cs="Times New Roman"/>
          <w:color w:val="auto"/>
          <w:sz w:val="20"/>
          <w:szCs w:val="20"/>
        </w:rPr>
        <w:t>Питьевая вода и водоснабжение населенных мест. Оценка санитарно-эпидемиологической надежности систем централизованного питьевого водоснабжения</w:t>
      </w:r>
    </w:p>
    <w:p w14:paraId="3B21AC6F" w14:textId="7C2ED61A" w:rsidR="007B1B9C" w:rsidRDefault="007B1B9C" w:rsidP="0086623E">
      <w:pPr>
        <w:ind w:right="15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1B9C">
        <w:rPr>
          <w:rFonts w:ascii="Times New Roman" w:hAnsi="Times New Roman" w:cs="Times New Roman"/>
          <w:color w:val="auto"/>
          <w:sz w:val="20"/>
          <w:szCs w:val="20"/>
        </w:rPr>
        <w:t>МР 2.1.10.0062-12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D7FCB" w:rsidRPr="006D7FCB">
        <w:rPr>
          <w:rFonts w:ascii="Times New Roman" w:hAnsi="Times New Roman" w:cs="Times New Roman"/>
          <w:color w:val="auto"/>
          <w:sz w:val="20"/>
          <w:szCs w:val="20"/>
        </w:rPr>
        <w:t xml:space="preserve">Количественная оценка </w:t>
      </w:r>
      <w:proofErr w:type="spellStart"/>
      <w:r w:rsidR="006D7FCB" w:rsidRPr="006D7FCB">
        <w:rPr>
          <w:rFonts w:ascii="Times New Roman" w:hAnsi="Times New Roman" w:cs="Times New Roman"/>
          <w:color w:val="auto"/>
          <w:sz w:val="20"/>
          <w:szCs w:val="20"/>
        </w:rPr>
        <w:t>неканцерогенного</w:t>
      </w:r>
      <w:proofErr w:type="spellEnd"/>
      <w:r w:rsidR="006D7FCB" w:rsidRPr="006D7FCB">
        <w:rPr>
          <w:rFonts w:ascii="Times New Roman" w:hAnsi="Times New Roman" w:cs="Times New Roman"/>
          <w:color w:val="auto"/>
          <w:sz w:val="20"/>
          <w:szCs w:val="20"/>
        </w:rPr>
        <w:t xml:space="preserve"> риска при воздействии химических веществ на основе построения эволюционных моделей</w:t>
      </w:r>
    </w:p>
    <w:p w14:paraId="1DE6A62D" w14:textId="172F7643" w:rsidR="007B1B9C" w:rsidRDefault="007B1B9C" w:rsidP="0086623E">
      <w:pPr>
        <w:ind w:right="15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1B9C">
        <w:rPr>
          <w:rFonts w:ascii="Times New Roman" w:hAnsi="Times New Roman" w:cs="Times New Roman"/>
          <w:color w:val="auto"/>
          <w:sz w:val="20"/>
          <w:szCs w:val="20"/>
        </w:rPr>
        <w:t>МР 2.1.10.0059-12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D7FCB" w:rsidRPr="006D7FCB">
        <w:rPr>
          <w:rFonts w:ascii="Times New Roman" w:hAnsi="Times New Roman" w:cs="Times New Roman"/>
          <w:color w:val="auto"/>
          <w:sz w:val="20"/>
          <w:szCs w:val="20"/>
        </w:rPr>
        <w:t>Оценка риска здоровью населения от воздействия транспортного шума</w:t>
      </w:r>
    </w:p>
    <w:p w14:paraId="202E8854" w14:textId="464AF70C" w:rsidR="007B1B9C" w:rsidRDefault="007B1B9C" w:rsidP="0086623E">
      <w:pPr>
        <w:ind w:right="15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1B9C">
        <w:rPr>
          <w:rFonts w:ascii="Times New Roman" w:hAnsi="Times New Roman" w:cs="Times New Roman"/>
          <w:color w:val="auto"/>
          <w:sz w:val="20"/>
          <w:szCs w:val="20"/>
        </w:rPr>
        <w:t>МР 2.1.10.0061-12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D7FCB" w:rsidRPr="006D7FCB">
        <w:rPr>
          <w:rFonts w:ascii="Times New Roman" w:hAnsi="Times New Roman" w:cs="Times New Roman"/>
          <w:color w:val="auto"/>
          <w:sz w:val="20"/>
          <w:szCs w:val="20"/>
        </w:rPr>
        <w:t>Оценка риска для здоровья населения при воздействии переменных электромагнитных полей (до 300 ГГц) в условиях населенных мест</w:t>
      </w:r>
    </w:p>
    <w:p w14:paraId="561231C8" w14:textId="00C5AEE6" w:rsidR="007B1B9C" w:rsidRDefault="007B1B9C" w:rsidP="0086623E">
      <w:pPr>
        <w:ind w:right="15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1B9C">
        <w:rPr>
          <w:rFonts w:ascii="Times New Roman" w:hAnsi="Times New Roman" w:cs="Times New Roman"/>
          <w:color w:val="auto"/>
          <w:sz w:val="20"/>
          <w:szCs w:val="20"/>
        </w:rPr>
        <w:t>МР 1.2.0038-11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D7FCB" w:rsidRPr="006D7FCB">
        <w:rPr>
          <w:rFonts w:ascii="Times New Roman" w:hAnsi="Times New Roman" w:cs="Times New Roman"/>
          <w:color w:val="auto"/>
          <w:sz w:val="20"/>
          <w:szCs w:val="20"/>
        </w:rPr>
        <w:t>Оценка риска воздействия наноматериалов и наночастиц на организм человека</w:t>
      </w:r>
    </w:p>
    <w:p w14:paraId="6E58179B" w14:textId="55E43E48" w:rsidR="007B1B9C" w:rsidRDefault="007B1B9C" w:rsidP="0086623E">
      <w:pPr>
        <w:ind w:right="15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1B9C">
        <w:rPr>
          <w:rFonts w:ascii="Times New Roman" w:hAnsi="Times New Roman" w:cs="Times New Roman"/>
          <w:color w:val="auto"/>
          <w:sz w:val="20"/>
          <w:szCs w:val="20"/>
        </w:rPr>
        <w:t>МР ЦОС 001-13 от 25.10.2013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D7FCB" w:rsidRPr="006D7FCB">
        <w:rPr>
          <w:rFonts w:ascii="Times New Roman" w:hAnsi="Times New Roman" w:cs="Times New Roman"/>
          <w:color w:val="auto"/>
          <w:sz w:val="20"/>
          <w:szCs w:val="20"/>
        </w:rPr>
        <w:t>Порядок проведения сертификации организаций в системе добровольной сертификации органов по оценке риска здоровью населения</w:t>
      </w:r>
    </w:p>
    <w:p w14:paraId="36DAB69D" w14:textId="6F8221D0" w:rsidR="007B1B9C" w:rsidRPr="00A00A5E" w:rsidRDefault="007B1B9C" w:rsidP="0086623E">
      <w:pPr>
        <w:ind w:right="15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1B9C">
        <w:rPr>
          <w:rFonts w:ascii="Times New Roman" w:hAnsi="Times New Roman" w:cs="Times New Roman"/>
          <w:color w:val="auto"/>
          <w:sz w:val="20"/>
          <w:szCs w:val="20"/>
        </w:rPr>
        <w:t>Информационное письмо Департамента государственного санитарно-эпидемиологического надзора Минздрава РФ</w:t>
      </w:r>
      <w:r w:rsidRPr="007B1B9C">
        <w:t xml:space="preserve"> </w:t>
      </w:r>
      <w:r w:rsidRPr="007B1B9C">
        <w:rPr>
          <w:rFonts w:ascii="Times New Roman" w:hAnsi="Times New Roman" w:cs="Times New Roman"/>
          <w:color w:val="auto"/>
          <w:sz w:val="20"/>
          <w:szCs w:val="20"/>
        </w:rPr>
        <w:t>от 7 августа 1997 года N 11/109-111</w:t>
      </w:r>
    </w:p>
    <w:sectPr w:rsidR="007B1B9C" w:rsidRPr="00A00A5E" w:rsidSect="00F06C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03"/>
    <w:rsid w:val="000578A2"/>
    <w:rsid w:val="00082DA1"/>
    <w:rsid w:val="00096CA2"/>
    <w:rsid w:val="000A6B7F"/>
    <w:rsid w:val="000F3A73"/>
    <w:rsid w:val="00100284"/>
    <w:rsid w:val="0017058D"/>
    <w:rsid w:val="001C3725"/>
    <w:rsid w:val="001F2147"/>
    <w:rsid w:val="0020746A"/>
    <w:rsid w:val="00215D3B"/>
    <w:rsid w:val="00220486"/>
    <w:rsid w:val="00393E79"/>
    <w:rsid w:val="003E0151"/>
    <w:rsid w:val="00412697"/>
    <w:rsid w:val="00455800"/>
    <w:rsid w:val="004738DC"/>
    <w:rsid w:val="00496054"/>
    <w:rsid w:val="004F1BC3"/>
    <w:rsid w:val="00503419"/>
    <w:rsid w:val="00580203"/>
    <w:rsid w:val="0068306D"/>
    <w:rsid w:val="0069447A"/>
    <w:rsid w:val="006A538A"/>
    <w:rsid w:val="006D00E5"/>
    <w:rsid w:val="006D21BD"/>
    <w:rsid w:val="006D7FCB"/>
    <w:rsid w:val="006F48AB"/>
    <w:rsid w:val="00715DCF"/>
    <w:rsid w:val="00717425"/>
    <w:rsid w:val="00731593"/>
    <w:rsid w:val="00796BE4"/>
    <w:rsid w:val="007B1B9C"/>
    <w:rsid w:val="007B794A"/>
    <w:rsid w:val="007C2774"/>
    <w:rsid w:val="007D4E5C"/>
    <w:rsid w:val="00820087"/>
    <w:rsid w:val="0086623E"/>
    <w:rsid w:val="008F4325"/>
    <w:rsid w:val="009174AF"/>
    <w:rsid w:val="00940248"/>
    <w:rsid w:val="009A0A4D"/>
    <w:rsid w:val="00A00A5E"/>
    <w:rsid w:val="00A047A6"/>
    <w:rsid w:val="00A05BE0"/>
    <w:rsid w:val="00AA03A0"/>
    <w:rsid w:val="00AD3AE6"/>
    <w:rsid w:val="00AE1E08"/>
    <w:rsid w:val="00B132AB"/>
    <w:rsid w:val="00B3693F"/>
    <w:rsid w:val="00B97883"/>
    <w:rsid w:val="00BC4A7D"/>
    <w:rsid w:val="00BF2999"/>
    <w:rsid w:val="00C474F2"/>
    <w:rsid w:val="00C614BA"/>
    <w:rsid w:val="00C9722D"/>
    <w:rsid w:val="00CE719F"/>
    <w:rsid w:val="00D274DD"/>
    <w:rsid w:val="00E06B0B"/>
    <w:rsid w:val="00E16BD7"/>
    <w:rsid w:val="00E2626B"/>
    <w:rsid w:val="00E27560"/>
    <w:rsid w:val="00E30C02"/>
    <w:rsid w:val="00E44FF8"/>
    <w:rsid w:val="00E812E8"/>
    <w:rsid w:val="00E97B41"/>
    <w:rsid w:val="00EE56F8"/>
    <w:rsid w:val="00F06CDE"/>
    <w:rsid w:val="00F7560C"/>
    <w:rsid w:val="00F91F19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86A7"/>
  <w15:chartTrackingRefBased/>
  <w15:docId w15:val="{46D248B7-FE2A-448D-ADF9-8AC71267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2008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20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No Spacing"/>
    <w:uiPriority w:val="1"/>
    <w:qFormat/>
    <w:rsid w:val="006944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06C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CDE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</dc:creator>
  <cp:keywords/>
  <dc:description/>
  <cp:lastModifiedBy>Наталья Евгеньевна Бодирога</cp:lastModifiedBy>
  <cp:revision>4</cp:revision>
  <cp:lastPrinted>2021-05-12T08:20:00Z</cp:lastPrinted>
  <dcterms:created xsi:type="dcterms:W3CDTF">2022-03-30T08:16:00Z</dcterms:created>
  <dcterms:modified xsi:type="dcterms:W3CDTF">2022-04-18T13:29:00Z</dcterms:modified>
</cp:coreProperties>
</file>