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9088" w14:textId="77777777" w:rsidR="00065B2D" w:rsidRPr="007A6314" w:rsidRDefault="00065B2D" w:rsidP="00065B2D">
      <w:pPr>
        <w:spacing w:before="120"/>
        <w:jc w:val="center"/>
        <w:rPr>
          <w:noProof/>
          <w:sz w:val="28"/>
          <w:szCs w:val="28"/>
        </w:rPr>
      </w:pPr>
      <w:bookmarkStart w:id="0" w:name="_Hlk27153175"/>
      <w:r w:rsidRPr="007A6314">
        <w:rPr>
          <w:noProof/>
          <w:sz w:val="28"/>
          <w:szCs w:val="28"/>
        </w:rPr>
        <w:t>Общество с ограниченной ответственностью «АльянсПрофЭко»</w:t>
      </w:r>
    </w:p>
    <w:p w14:paraId="2D086841" w14:textId="77777777" w:rsidR="00065B2D" w:rsidRPr="007A6314" w:rsidRDefault="00065B2D" w:rsidP="00065B2D">
      <w:pPr>
        <w:spacing w:before="120"/>
        <w:jc w:val="center"/>
        <w:rPr>
          <w:noProof/>
          <w:sz w:val="28"/>
          <w:szCs w:val="28"/>
        </w:rPr>
      </w:pPr>
      <w:r w:rsidRPr="007A6314">
        <w:rPr>
          <w:noProof/>
          <w:sz w:val="28"/>
          <w:szCs w:val="28"/>
        </w:rPr>
        <w:t>ОРГАН ИНСПЕКЦИИ</w:t>
      </w:r>
    </w:p>
    <w:p w14:paraId="36945DF4" w14:textId="77777777" w:rsidR="00065B2D" w:rsidRPr="007A6314" w:rsidRDefault="00065B2D" w:rsidP="00065B2D">
      <w:pPr>
        <w:jc w:val="center"/>
        <w:rPr>
          <w:noProof/>
        </w:rPr>
      </w:pPr>
      <w:r w:rsidRPr="007A6314">
        <w:rPr>
          <w:noProof/>
        </w:rPr>
        <w:t xml:space="preserve">Аттестат аккредитации </w:t>
      </w:r>
      <w:r>
        <w:rPr>
          <w:noProof/>
          <w:lang w:val="en-US"/>
        </w:rPr>
        <w:t>RA</w:t>
      </w:r>
      <w:r w:rsidRPr="00194B30">
        <w:rPr>
          <w:noProof/>
        </w:rPr>
        <w:t>.</w:t>
      </w:r>
      <w:r>
        <w:rPr>
          <w:noProof/>
          <w:lang w:val="en-US"/>
        </w:rPr>
        <w:t>RU</w:t>
      </w:r>
      <w:r>
        <w:rPr>
          <w:noProof/>
        </w:rPr>
        <w:t>.710325,</w:t>
      </w:r>
      <w:r w:rsidRPr="007A6314">
        <w:rPr>
          <w:noProof/>
        </w:rPr>
        <w:t xml:space="preserve"> </w:t>
      </w:r>
      <w:r>
        <w:rPr>
          <w:noProof/>
        </w:rPr>
        <w:t>в</w:t>
      </w:r>
      <w:r w:rsidRPr="007A6314">
        <w:rPr>
          <w:noProof/>
        </w:rPr>
        <w:t>несен в Реестр аккредитованных лиц «</w:t>
      </w:r>
      <w:r>
        <w:rPr>
          <w:noProof/>
        </w:rPr>
        <w:t>06</w:t>
      </w:r>
      <w:r w:rsidRPr="007A6314">
        <w:rPr>
          <w:noProof/>
        </w:rPr>
        <w:t xml:space="preserve">» </w:t>
      </w:r>
      <w:r>
        <w:rPr>
          <w:noProof/>
        </w:rPr>
        <w:t>мая</w:t>
      </w:r>
      <w:r w:rsidRPr="007A6314">
        <w:rPr>
          <w:noProof/>
        </w:rPr>
        <w:t xml:space="preserve"> 20</w:t>
      </w:r>
      <w:r>
        <w:rPr>
          <w:noProof/>
        </w:rPr>
        <w:t>20</w:t>
      </w:r>
    </w:p>
    <w:p w14:paraId="74E53965" w14:textId="77777777" w:rsidR="00065B2D" w:rsidRPr="007A6314" w:rsidRDefault="00065B2D" w:rsidP="00065B2D">
      <w:pPr>
        <w:ind w:left="-426"/>
        <w:jc w:val="center"/>
        <w:rPr>
          <w:noProof/>
        </w:rPr>
      </w:pPr>
      <w:r w:rsidRPr="007A6314">
        <w:rPr>
          <w:noProof/>
        </w:rPr>
        <w:t>Юридический адрес: 197341, г. Санкт-Петербург, Фермское шоссе, д. 32 литер А, офис № 96-Н</w:t>
      </w:r>
    </w:p>
    <w:p w14:paraId="18D7DD24" w14:textId="77777777" w:rsidR="00065B2D" w:rsidRPr="007A6314" w:rsidRDefault="00065B2D" w:rsidP="00065B2D">
      <w:pPr>
        <w:ind w:left="-567" w:right="-284"/>
        <w:jc w:val="center"/>
        <w:rPr>
          <w:noProof/>
        </w:rPr>
      </w:pPr>
      <w:r w:rsidRPr="007A6314">
        <w:rPr>
          <w:noProof/>
        </w:rPr>
        <w:t>Адрес места осуществления деятельности: 197341, г. Санкт-Петербург, Фермское шоссе, д. 32 литер А, офис № 94-Н</w:t>
      </w:r>
    </w:p>
    <w:p w14:paraId="2C4B74E3" w14:textId="77777777" w:rsidR="00065B2D" w:rsidRPr="007A6314" w:rsidRDefault="00065B2D" w:rsidP="00065B2D">
      <w:pPr>
        <w:jc w:val="center"/>
        <w:rPr>
          <w:noProof/>
          <w:color w:val="FF0000"/>
          <w:u w:val="single"/>
        </w:rPr>
      </w:pPr>
      <w:r w:rsidRPr="007A6314">
        <w:rPr>
          <w:noProof/>
        </w:rPr>
        <w:t xml:space="preserve">телефон (812) 300-03-99 (доб.121); </w:t>
      </w:r>
      <w:r w:rsidRPr="007A6314">
        <w:rPr>
          <w:noProof/>
          <w:lang w:val="en-US"/>
        </w:rPr>
        <w:t>E</w:t>
      </w:r>
      <w:r w:rsidRPr="007A6314">
        <w:t>.</w:t>
      </w:r>
      <w:r w:rsidRPr="007A6314">
        <w:rPr>
          <w:lang w:val="en-US"/>
        </w:rPr>
        <w:t>mail</w:t>
      </w:r>
      <w:r w:rsidRPr="007A6314">
        <w:t xml:space="preserve">: </w:t>
      </w:r>
      <w:hyperlink r:id="rId4" w:history="1">
        <w:r w:rsidRPr="007A6314">
          <w:rPr>
            <w:noProof/>
            <w:color w:val="0000FF"/>
            <w:u w:val="single"/>
            <w:lang w:val="en-US"/>
          </w:rPr>
          <w:t>expert</w:t>
        </w:r>
        <w:r w:rsidRPr="007A6314">
          <w:rPr>
            <w:noProof/>
            <w:color w:val="0000FF"/>
            <w:u w:val="single"/>
          </w:rPr>
          <w:t>@</w:t>
        </w:r>
        <w:r w:rsidRPr="007A6314">
          <w:rPr>
            <w:noProof/>
            <w:color w:val="0000FF"/>
            <w:u w:val="single"/>
            <w:lang w:val="en-US"/>
          </w:rPr>
          <w:t>ape</w:t>
        </w:r>
        <w:r w:rsidRPr="007A6314">
          <w:rPr>
            <w:noProof/>
            <w:color w:val="0000FF"/>
            <w:u w:val="single"/>
          </w:rPr>
          <w:t>-</w:t>
        </w:r>
        <w:r w:rsidRPr="007A6314">
          <w:rPr>
            <w:noProof/>
            <w:color w:val="0000FF"/>
            <w:u w:val="single"/>
            <w:lang w:val="en-US"/>
          </w:rPr>
          <w:t>eco</w:t>
        </w:r>
        <w:r w:rsidRPr="007A6314">
          <w:rPr>
            <w:noProof/>
            <w:color w:val="0000FF"/>
            <w:u w:val="single"/>
          </w:rPr>
          <w:t>.</w:t>
        </w:r>
        <w:r w:rsidRPr="007A6314">
          <w:rPr>
            <w:noProof/>
            <w:color w:val="0000FF"/>
            <w:u w:val="single"/>
            <w:lang w:val="en-US"/>
          </w:rPr>
          <w:t>ru</w:t>
        </w:r>
      </w:hyperlink>
      <w:r w:rsidRPr="007A6314">
        <w:rPr>
          <w:noProof/>
        </w:rPr>
        <w:t xml:space="preserve">, </w:t>
      </w:r>
      <w:hyperlink r:id="rId5" w:history="1">
        <w:r w:rsidRPr="007A6314">
          <w:rPr>
            <w:noProof/>
            <w:color w:val="0000FF"/>
            <w:u w:val="single"/>
            <w:lang w:val="en-US"/>
          </w:rPr>
          <w:t>www</w:t>
        </w:r>
        <w:r w:rsidRPr="007A6314">
          <w:rPr>
            <w:noProof/>
            <w:color w:val="0000FF"/>
            <w:u w:val="single"/>
          </w:rPr>
          <w:t>.</w:t>
        </w:r>
        <w:r w:rsidRPr="007A6314">
          <w:rPr>
            <w:noProof/>
            <w:color w:val="0000FF"/>
            <w:u w:val="single"/>
            <w:lang w:val="en-US"/>
          </w:rPr>
          <w:t>ape</w:t>
        </w:r>
        <w:r w:rsidRPr="007A6314">
          <w:rPr>
            <w:noProof/>
            <w:color w:val="0000FF"/>
            <w:u w:val="single"/>
          </w:rPr>
          <w:t>-</w:t>
        </w:r>
        <w:r w:rsidRPr="007A6314">
          <w:rPr>
            <w:noProof/>
            <w:color w:val="0000FF"/>
            <w:u w:val="single"/>
            <w:lang w:val="en-US"/>
          </w:rPr>
          <w:t>eco</w:t>
        </w:r>
        <w:r w:rsidRPr="007A6314">
          <w:rPr>
            <w:noProof/>
            <w:color w:val="0000FF"/>
            <w:u w:val="single"/>
          </w:rPr>
          <w:t>.</w:t>
        </w:r>
        <w:r w:rsidRPr="007A6314">
          <w:rPr>
            <w:noProof/>
            <w:color w:val="0000FF"/>
            <w:u w:val="single"/>
            <w:lang w:val="en-US"/>
          </w:rPr>
          <w:t>ru</w:t>
        </w:r>
      </w:hyperlink>
      <w:r w:rsidRPr="007A6314">
        <w:rPr>
          <w:noProof/>
          <w:color w:val="FF0000"/>
        </w:rPr>
        <w:t xml:space="preserve"> </w:t>
      </w:r>
    </w:p>
    <w:p w14:paraId="65CFF4E4" w14:textId="77777777" w:rsidR="00065B2D" w:rsidRPr="007A6314" w:rsidRDefault="00065B2D" w:rsidP="00065B2D">
      <w:pPr>
        <w:jc w:val="center"/>
        <w:rPr>
          <w:noProof/>
          <w:color w:val="000000"/>
          <w:u w:val="single"/>
        </w:rPr>
      </w:pPr>
      <w:r w:rsidRPr="007A6314">
        <w:rPr>
          <w:noProof/>
          <w:color w:val="000000"/>
          <w:u w:val="single"/>
        </w:rPr>
        <w:t>ОКПО 31975474</w:t>
      </w:r>
      <w:r w:rsidRPr="007A6314">
        <w:rPr>
          <w:noProof/>
          <w:color w:val="000000"/>
          <w:u w:val="single"/>
          <w:lang w:val="en-US"/>
        </w:rPr>
        <w:t xml:space="preserve"> </w:t>
      </w:r>
      <w:r w:rsidRPr="007A6314">
        <w:rPr>
          <w:noProof/>
          <w:color w:val="000000"/>
          <w:u w:val="single"/>
        </w:rPr>
        <w:t xml:space="preserve"> ОГРН 1024702182845  ИНН 4720003059</w:t>
      </w:r>
      <w:r w:rsidRPr="007A6314">
        <w:rPr>
          <w:noProof/>
          <w:color w:val="000000"/>
          <w:u w:val="single"/>
          <w:lang w:val="en-US"/>
        </w:rPr>
        <w:t xml:space="preserve"> </w:t>
      </w:r>
      <w:r w:rsidRPr="007A6314">
        <w:rPr>
          <w:noProof/>
          <w:color w:val="000000"/>
          <w:u w:val="single"/>
        </w:rPr>
        <w:t xml:space="preserve"> КПП 7841401001</w:t>
      </w:r>
    </w:p>
    <w:p w14:paraId="149716A2" w14:textId="75F2B327" w:rsidR="00A84019" w:rsidRDefault="00065B2D" w:rsidP="00065B2D">
      <w:pPr>
        <w:jc w:val="center"/>
        <w:rPr>
          <w:iCs/>
          <w:kern w:val="24"/>
          <w:sz w:val="28"/>
          <w:szCs w:val="28"/>
        </w:rPr>
      </w:pPr>
      <w:r>
        <w:rPr>
          <w:noProof/>
          <w:color w:val="000000"/>
          <w:u w:val="single"/>
        </w:rPr>
        <w:pict w14:anchorId="1119B634">
          <v:rect id="_x0000_i1025" style="width:0;height:1.5pt" o:hralign="center" o:hrstd="t" o:hr="t" fillcolor="#a0a0a0" stroked="f"/>
        </w:pict>
      </w:r>
    </w:p>
    <w:p w14:paraId="034BF64F" w14:textId="77777777" w:rsidR="00A84019" w:rsidRDefault="00A84019" w:rsidP="00A84019">
      <w:pPr>
        <w:jc w:val="center"/>
        <w:rPr>
          <w:rFonts w:eastAsia="Batang" w:cs="Calibri"/>
          <w:b/>
          <w:iCs/>
          <w:sz w:val="28"/>
          <w:szCs w:val="28"/>
          <w:lang w:eastAsia="ko-KR"/>
        </w:rPr>
      </w:pPr>
      <w:r>
        <w:rPr>
          <w:rFonts w:eastAsia="Batang" w:cs="Calibri"/>
          <w:b/>
          <w:iCs/>
          <w:sz w:val="28"/>
          <w:szCs w:val="28"/>
          <w:lang w:eastAsia="ko-KR"/>
        </w:rPr>
        <w:t>АНКЕТА ЗАКАЗЧИКА</w:t>
      </w:r>
    </w:p>
    <w:p w14:paraId="1434E3AF" w14:textId="77777777" w:rsidR="00A84019" w:rsidRDefault="00A84019" w:rsidP="00A84019">
      <w:pPr>
        <w:jc w:val="center"/>
        <w:rPr>
          <w:rFonts w:eastAsia="Batang" w:cs="Calibri"/>
          <w:sz w:val="24"/>
          <w:szCs w:val="24"/>
          <w:lang w:eastAsia="ko-KR"/>
        </w:rPr>
      </w:pPr>
    </w:p>
    <w:p w14:paraId="4C0F5FC8" w14:textId="77777777" w:rsidR="00A84019" w:rsidRPr="00065B2D" w:rsidRDefault="00A84019" w:rsidP="00A84019">
      <w:pPr>
        <w:ind w:left="-567" w:right="-426"/>
        <w:jc w:val="center"/>
        <w:rPr>
          <w:noProof/>
          <w:sz w:val="22"/>
          <w:szCs w:val="22"/>
        </w:rPr>
      </w:pPr>
      <w:r w:rsidRPr="00065B2D">
        <w:rPr>
          <w:rFonts w:eastAsia="Batang" w:cs="Calibri"/>
          <w:sz w:val="22"/>
          <w:szCs w:val="22"/>
          <w:lang w:eastAsia="ko-KR"/>
        </w:rPr>
        <w:t xml:space="preserve">Заполненную анкету просим отправить по факсу </w:t>
      </w:r>
      <w:r w:rsidRPr="00065B2D">
        <w:rPr>
          <w:rFonts w:eastAsia="Batang" w:cs="Calibri"/>
          <w:b/>
          <w:sz w:val="22"/>
          <w:szCs w:val="22"/>
          <w:lang w:eastAsia="ko-KR"/>
        </w:rPr>
        <w:t xml:space="preserve">(812)300-03-99 </w:t>
      </w:r>
      <w:r w:rsidRPr="00065B2D">
        <w:rPr>
          <w:rFonts w:eastAsia="Batang" w:cs="Calibri"/>
          <w:sz w:val="22"/>
          <w:szCs w:val="22"/>
          <w:lang w:eastAsia="ko-KR"/>
        </w:rPr>
        <w:t xml:space="preserve">или по электронной почте: </w:t>
      </w:r>
      <w:hyperlink r:id="rId6" w:history="1">
        <w:r w:rsidRPr="00065B2D">
          <w:rPr>
            <w:rStyle w:val="a3"/>
            <w:noProof/>
            <w:sz w:val="22"/>
            <w:szCs w:val="22"/>
            <w:lang w:val="en-US"/>
          </w:rPr>
          <w:t>expert</w:t>
        </w:r>
        <w:r w:rsidRPr="00065B2D">
          <w:rPr>
            <w:rStyle w:val="a3"/>
            <w:noProof/>
            <w:sz w:val="22"/>
            <w:szCs w:val="22"/>
          </w:rPr>
          <w:t>@</w:t>
        </w:r>
        <w:r w:rsidRPr="00065B2D">
          <w:rPr>
            <w:rStyle w:val="a3"/>
            <w:noProof/>
            <w:sz w:val="22"/>
            <w:szCs w:val="22"/>
            <w:lang w:val="en-US"/>
          </w:rPr>
          <w:t>ape</w:t>
        </w:r>
        <w:r w:rsidRPr="00065B2D">
          <w:rPr>
            <w:rStyle w:val="a3"/>
            <w:noProof/>
            <w:sz w:val="22"/>
            <w:szCs w:val="22"/>
          </w:rPr>
          <w:t>-</w:t>
        </w:r>
        <w:r w:rsidRPr="00065B2D">
          <w:rPr>
            <w:rStyle w:val="a3"/>
            <w:noProof/>
            <w:sz w:val="22"/>
            <w:szCs w:val="22"/>
            <w:lang w:val="en-US"/>
          </w:rPr>
          <w:t>eco</w:t>
        </w:r>
        <w:r w:rsidRPr="00065B2D">
          <w:rPr>
            <w:rStyle w:val="a3"/>
            <w:noProof/>
            <w:sz w:val="22"/>
            <w:szCs w:val="22"/>
          </w:rPr>
          <w:t>.</w:t>
        </w:r>
        <w:r w:rsidRPr="00065B2D">
          <w:rPr>
            <w:rStyle w:val="a3"/>
            <w:noProof/>
            <w:sz w:val="22"/>
            <w:szCs w:val="22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3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504"/>
        <w:gridCol w:w="504"/>
        <w:gridCol w:w="252"/>
        <w:gridCol w:w="252"/>
        <w:gridCol w:w="504"/>
        <w:gridCol w:w="504"/>
      </w:tblGrid>
      <w:tr w:rsidR="00A84019" w14:paraId="0C1837C4" w14:textId="77777777" w:rsidTr="00065B2D">
        <w:trPr>
          <w:trHeight w:val="7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4D4B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В</w:t>
            </w:r>
            <w:r>
              <w:rPr>
                <w:rFonts w:eastAsia="Batang" w:cs="Calibri"/>
                <w:sz w:val="24"/>
                <w:szCs w:val="22"/>
                <w:lang w:val="en-US" w:eastAsia="ko-KR"/>
              </w:rPr>
              <w:t>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7AA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D7D2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93CB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9A02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83C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5</w:t>
            </w:r>
          </w:p>
        </w:tc>
      </w:tr>
      <w:tr w:rsidR="00A84019" w14:paraId="1FE59405" w14:textId="77777777" w:rsidTr="00065B2D">
        <w:trPr>
          <w:trHeight w:val="70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183F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Насколько Вы довольны перечнем услуг Органа инспекции?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BA6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313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C97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AC8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0E7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</w:tr>
      <w:tr w:rsidR="00A84019" w14:paraId="7247E9FF" w14:textId="77777777" w:rsidTr="00065B2D">
        <w:trPr>
          <w:trHeight w:val="331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3CD6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Насколько Вы довольны сроками работы Органа инспекции?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059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1AB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712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13C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084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</w:tr>
      <w:tr w:rsidR="00A84019" w14:paraId="6862EDF1" w14:textId="77777777" w:rsidTr="00065B2D">
        <w:trPr>
          <w:trHeight w:val="343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D7DE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Насколько Вы довольны оформлением экспертных заключений?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FC8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738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7D6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412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3BF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</w:tr>
      <w:tr w:rsidR="00A84019" w14:paraId="417990B0" w14:textId="77777777" w:rsidTr="00065B2D">
        <w:trPr>
          <w:trHeight w:val="343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224C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Насколько Вы довольны информативностью экспертных заключений?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F18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B41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E03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D9B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82B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</w:tr>
      <w:tr w:rsidR="00A84019" w14:paraId="0526B1EF" w14:textId="77777777" w:rsidTr="00065B2D">
        <w:trPr>
          <w:trHeight w:val="343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8C52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Насколько Вы довольны качеством услуг по проведению инспекции?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491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567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B62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5B5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90E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</w:tr>
      <w:tr w:rsidR="00A84019" w14:paraId="2F797401" w14:textId="77777777" w:rsidTr="00065B2D">
        <w:trPr>
          <w:trHeight w:val="343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DB1E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Насколько Вы довольны работой персонала Органа инспекции?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7B4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B02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4AC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EE7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20A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</w:tr>
      <w:tr w:rsidR="00A84019" w14:paraId="70AA0C81" w14:textId="77777777" w:rsidTr="00065B2D">
        <w:trPr>
          <w:trHeight w:val="191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10F2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Порекомендовали бы Вы наш Орган инспекции другим заказчикам?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F1CC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FCE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нет</w:t>
            </w:r>
          </w:p>
        </w:tc>
      </w:tr>
      <w:tr w:rsidR="00A84019" w14:paraId="2E236C37" w14:textId="77777777" w:rsidTr="00065B2D">
        <w:trPr>
          <w:trHeight w:val="183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9352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Планируете ли Вы продолжение сотрудничества с нами?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7E57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95F" w14:textId="77777777" w:rsidR="00A84019" w:rsidRDefault="00A84019" w:rsidP="00A84019">
            <w:pPr>
              <w:spacing w:line="360" w:lineRule="auto"/>
              <w:jc w:val="center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>нет</w:t>
            </w:r>
          </w:p>
        </w:tc>
      </w:tr>
      <w:tr w:rsidR="00A84019" w14:paraId="3E33AB66" w14:textId="77777777" w:rsidTr="00065B2D">
        <w:trPr>
          <w:trHeight w:val="1715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577E" w14:textId="77777777" w:rsidR="00A84019" w:rsidRDefault="00A84019" w:rsidP="00A84019">
            <w:pPr>
              <w:spacing w:line="276" w:lineRule="auto"/>
              <w:rPr>
                <w:rFonts w:eastAsia="Batang" w:cs="Calibri"/>
                <w:sz w:val="24"/>
                <w:szCs w:val="22"/>
                <w:lang w:eastAsia="ko-KR"/>
              </w:rPr>
            </w:pPr>
            <w:r>
              <w:rPr>
                <w:rFonts w:eastAsia="Batang" w:cs="Calibri"/>
                <w:sz w:val="24"/>
                <w:szCs w:val="22"/>
                <w:lang w:eastAsia="ko-KR"/>
              </w:rPr>
              <w:t xml:space="preserve">Если у Вас есть претензии к качеству работы нашего Органа инспекции или предложения по улучшению его работы – кратко изложите их в графе справа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AA1" w14:textId="77777777" w:rsidR="00A84019" w:rsidRDefault="00A84019" w:rsidP="00A84019">
            <w:pPr>
              <w:spacing w:line="360" w:lineRule="auto"/>
              <w:rPr>
                <w:rFonts w:eastAsia="Batang" w:cs="Calibri"/>
                <w:sz w:val="24"/>
                <w:szCs w:val="22"/>
                <w:lang w:eastAsia="ko-KR"/>
              </w:rPr>
            </w:pPr>
          </w:p>
        </w:tc>
      </w:tr>
    </w:tbl>
    <w:p w14:paraId="04DA56C6" w14:textId="77777777" w:rsidR="00A84019" w:rsidRDefault="00A84019" w:rsidP="00A84019">
      <w:pPr>
        <w:jc w:val="center"/>
        <w:rPr>
          <w:kern w:val="24"/>
        </w:rPr>
      </w:pPr>
    </w:p>
    <w:p w14:paraId="01F439C2" w14:textId="77777777" w:rsidR="00A84019" w:rsidRDefault="00A84019" w:rsidP="00A84019">
      <w:pPr>
        <w:rPr>
          <w:rFonts w:eastAsia="Batang" w:cs="Calibri"/>
          <w:sz w:val="24"/>
          <w:szCs w:val="24"/>
          <w:lang w:eastAsia="ko-KR"/>
        </w:rPr>
      </w:pPr>
    </w:p>
    <w:p w14:paraId="11586E38" w14:textId="77777777" w:rsidR="00A84019" w:rsidRDefault="00A84019" w:rsidP="00A84019">
      <w:pPr>
        <w:rPr>
          <w:rFonts w:eastAsia="Batang"/>
          <w:spacing w:val="1"/>
          <w:sz w:val="24"/>
          <w:szCs w:val="24"/>
          <w:lang w:eastAsia="ko-KR"/>
        </w:rPr>
      </w:pPr>
      <w:r>
        <w:rPr>
          <w:rFonts w:eastAsia="Batang"/>
          <w:spacing w:val="1"/>
          <w:sz w:val="24"/>
          <w:szCs w:val="24"/>
          <w:lang w:eastAsia="ko-KR"/>
        </w:rPr>
        <w:t>Проставьте, пожалуйста, отметку в одной из граф оценочной таблицы:</w:t>
      </w:r>
    </w:p>
    <w:p w14:paraId="0889214D" w14:textId="77777777" w:rsidR="00A84019" w:rsidRDefault="00A84019" w:rsidP="00A84019">
      <w:pPr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1 =</w:t>
      </w:r>
      <w:r>
        <w:rPr>
          <w:rFonts w:eastAsia="Batang"/>
          <w:spacing w:val="-1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ра</w:t>
      </w:r>
      <w:r>
        <w:rPr>
          <w:rFonts w:eastAsia="Batang"/>
          <w:spacing w:val="-1"/>
          <w:sz w:val="24"/>
          <w:szCs w:val="24"/>
          <w:lang w:eastAsia="ko-KR"/>
        </w:rPr>
        <w:t>з</w:t>
      </w:r>
      <w:r>
        <w:rPr>
          <w:rFonts w:eastAsia="Batang"/>
          <w:sz w:val="24"/>
          <w:szCs w:val="24"/>
          <w:lang w:eastAsia="ko-KR"/>
        </w:rPr>
        <w:t>о</w:t>
      </w:r>
      <w:r>
        <w:rPr>
          <w:rFonts w:eastAsia="Batang"/>
          <w:spacing w:val="-1"/>
          <w:sz w:val="24"/>
          <w:szCs w:val="24"/>
          <w:lang w:eastAsia="ko-KR"/>
        </w:rPr>
        <w:t>ч</w:t>
      </w:r>
      <w:r>
        <w:rPr>
          <w:rFonts w:eastAsia="Batang"/>
          <w:sz w:val="24"/>
          <w:szCs w:val="24"/>
          <w:lang w:eastAsia="ko-KR"/>
        </w:rPr>
        <w:t>аро</w:t>
      </w:r>
      <w:r>
        <w:rPr>
          <w:rFonts w:eastAsia="Batang"/>
          <w:spacing w:val="1"/>
          <w:sz w:val="24"/>
          <w:szCs w:val="24"/>
          <w:lang w:eastAsia="ko-KR"/>
        </w:rPr>
        <w:t>в</w:t>
      </w:r>
      <w:r>
        <w:rPr>
          <w:rFonts w:eastAsia="Batang"/>
          <w:sz w:val="24"/>
          <w:szCs w:val="24"/>
          <w:lang w:eastAsia="ko-KR"/>
        </w:rPr>
        <w:t>а</w:t>
      </w:r>
      <w:r>
        <w:rPr>
          <w:rFonts w:eastAsia="Batang"/>
          <w:spacing w:val="-1"/>
          <w:sz w:val="24"/>
          <w:szCs w:val="24"/>
          <w:lang w:eastAsia="ko-KR"/>
        </w:rPr>
        <w:t>н</w:t>
      </w:r>
      <w:r>
        <w:rPr>
          <w:rFonts w:eastAsia="Batang"/>
          <w:sz w:val="24"/>
          <w:szCs w:val="24"/>
          <w:lang w:eastAsia="ko-KR"/>
        </w:rPr>
        <w:t>,</w:t>
      </w:r>
      <w:r>
        <w:rPr>
          <w:rFonts w:eastAsia="Batang"/>
          <w:spacing w:val="2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2 =</w:t>
      </w:r>
      <w:r>
        <w:rPr>
          <w:rFonts w:eastAsia="Batang"/>
          <w:spacing w:val="-1"/>
          <w:sz w:val="24"/>
          <w:szCs w:val="24"/>
          <w:lang w:eastAsia="ko-KR"/>
        </w:rPr>
        <w:t xml:space="preserve"> н</w:t>
      </w:r>
      <w:r>
        <w:rPr>
          <w:rFonts w:eastAsia="Batang"/>
          <w:sz w:val="24"/>
          <w:szCs w:val="24"/>
          <w:lang w:eastAsia="ko-KR"/>
        </w:rPr>
        <w:t>е</w:t>
      </w:r>
      <w:r>
        <w:rPr>
          <w:rFonts w:eastAsia="Batang"/>
          <w:spacing w:val="-6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удовл</w:t>
      </w:r>
      <w:r>
        <w:rPr>
          <w:rFonts w:eastAsia="Batang"/>
          <w:spacing w:val="-1"/>
          <w:sz w:val="24"/>
          <w:szCs w:val="24"/>
          <w:lang w:eastAsia="ko-KR"/>
        </w:rPr>
        <w:t>е</w:t>
      </w:r>
      <w:r>
        <w:rPr>
          <w:rFonts w:eastAsia="Batang"/>
          <w:spacing w:val="1"/>
          <w:sz w:val="24"/>
          <w:szCs w:val="24"/>
          <w:lang w:eastAsia="ko-KR"/>
        </w:rPr>
        <w:t>творён</w:t>
      </w:r>
      <w:r>
        <w:rPr>
          <w:rFonts w:eastAsia="Batang"/>
          <w:sz w:val="24"/>
          <w:szCs w:val="24"/>
          <w:lang w:eastAsia="ko-KR"/>
        </w:rPr>
        <w:t>, 3 =</w:t>
      </w:r>
      <w:r>
        <w:rPr>
          <w:rFonts w:eastAsia="Batang"/>
          <w:spacing w:val="-1"/>
          <w:sz w:val="24"/>
          <w:szCs w:val="24"/>
          <w:lang w:eastAsia="ko-KR"/>
        </w:rPr>
        <w:t xml:space="preserve"> </w:t>
      </w:r>
      <w:r>
        <w:rPr>
          <w:rFonts w:eastAsia="Batang"/>
          <w:spacing w:val="-6"/>
          <w:sz w:val="24"/>
          <w:szCs w:val="24"/>
          <w:lang w:eastAsia="ko-KR"/>
        </w:rPr>
        <w:t>у</w:t>
      </w:r>
      <w:r>
        <w:rPr>
          <w:rFonts w:eastAsia="Batang"/>
          <w:sz w:val="24"/>
          <w:szCs w:val="24"/>
          <w:lang w:eastAsia="ko-KR"/>
        </w:rPr>
        <w:t>д</w:t>
      </w:r>
      <w:r>
        <w:rPr>
          <w:rFonts w:eastAsia="Batang"/>
          <w:spacing w:val="-2"/>
          <w:sz w:val="24"/>
          <w:szCs w:val="24"/>
          <w:lang w:eastAsia="ko-KR"/>
        </w:rPr>
        <w:t>о</w:t>
      </w:r>
      <w:r>
        <w:rPr>
          <w:rFonts w:eastAsia="Batang"/>
          <w:spacing w:val="1"/>
          <w:sz w:val="24"/>
          <w:szCs w:val="24"/>
          <w:lang w:eastAsia="ko-KR"/>
        </w:rPr>
        <w:t>в</w:t>
      </w:r>
      <w:r>
        <w:rPr>
          <w:rFonts w:eastAsia="Batang"/>
          <w:sz w:val="24"/>
          <w:szCs w:val="24"/>
          <w:lang w:eastAsia="ko-KR"/>
        </w:rPr>
        <w:t>ле</w:t>
      </w:r>
      <w:r>
        <w:rPr>
          <w:rFonts w:eastAsia="Batang"/>
          <w:spacing w:val="-1"/>
          <w:sz w:val="24"/>
          <w:szCs w:val="24"/>
          <w:lang w:eastAsia="ko-KR"/>
        </w:rPr>
        <w:t>т</w:t>
      </w:r>
      <w:r>
        <w:rPr>
          <w:rFonts w:eastAsia="Batang"/>
          <w:spacing w:val="1"/>
          <w:sz w:val="24"/>
          <w:szCs w:val="24"/>
          <w:lang w:eastAsia="ko-KR"/>
        </w:rPr>
        <w:t>ворен</w:t>
      </w:r>
      <w:r>
        <w:rPr>
          <w:rFonts w:eastAsia="Batang"/>
          <w:sz w:val="24"/>
          <w:szCs w:val="24"/>
          <w:lang w:eastAsia="ko-KR"/>
        </w:rPr>
        <w:t>, 4 =</w:t>
      </w:r>
      <w:r>
        <w:rPr>
          <w:rFonts w:eastAsia="Batang"/>
          <w:spacing w:val="-1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хоро</w:t>
      </w:r>
      <w:r>
        <w:rPr>
          <w:rFonts w:eastAsia="Batang"/>
          <w:spacing w:val="-1"/>
          <w:sz w:val="24"/>
          <w:szCs w:val="24"/>
          <w:lang w:eastAsia="ko-KR"/>
        </w:rPr>
        <w:t>ш</w:t>
      </w:r>
      <w:r>
        <w:rPr>
          <w:rFonts w:eastAsia="Batang"/>
          <w:sz w:val="24"/>
          <w:szCs w:val="24"/>
          <w:lang w:eastAsia="ko-KR"/>
        </w:rPr>
        <w:t>о,</w:t>
      </w:r>
      <w:r>
        <w:rPr>
          <w:rFonts w:eastAsia="Batang"/>
          <w:spacing w:val="4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5 =</w:t>
      </w:r>
      <w:r>
        <w:rPr>
          <w:rFonts w:eastAsia="Batang"/>
          <w:spacing w:val="-1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о</w:t>
      </w:r>
      <w:r>
        <w:rPr>
          <w:rFonts w:eastAsia="Batang"/>
          <w:spacing w:val="-1"/>
          <w:sz w:val="24"/>
          <w:szCs w:val="24"/>
          <w:lang w:eastAsia="ko-KR"/>
        </w:rPr>
        <w:t>ч</w:t>
      </w:r>
      <w:r>
        <w:rPr>
          <w:rFonts w:eastAsia="Batang"/>
          <w:sz w:val="24"/>
          <w:szCs w:val="24"/>
          <w:lang w:eastAsia="ko-KR"/>
        </w:rPr>
        <w:t>е</w:t>
      </w:r>
      <w:r>
        <w:rPr>
          <w:rFonts w:eastAsia="Batang"/>
          <w:spacing w:val="-1"/>
          <w:sz w:val="24"/>
          <w:szCs w:val="24"/>
          <w:lang w:eastAsia="ko-KR"/>
        </w:rPr>
        <w:t>н</w:t>
      </w:r>
      <w:r>
        <w:rPr>
          <w:rFonts w:eastAsia="Batang"/>
          <w:sz w:val="24"/>
          <w:szCs w:val="24"/>
          <w:lang w:eastAsia="ko-KR"/>
        </w:rPr>
        <w:t>ь</w:t>
      </w:r>
      <w:r>
        <w:rPr>
          <w:rFonts w:eastAsia="Batang"/>
          <w:spacing w:val="3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хоро</w:t>
      </w:r>
      <w:r>
        <w:rPr>
          <w:rFonts w:eastAsia="Batang"/>
          <w:spacing w:val="-1"/>
          <w:sz w:val="24"/>
          <w:szCs w:val="24"/>
          <w:lang w:eastAsia="ko-KR"/>
        </w:rPr>
        <w:t>ш</w:t>
      </w:r>
      <w:r>
        <w:rPr>
          <w:rFonts w:eastAsia="Batang"/>
          <w:sz w:val="24"/>
          <w:szCs w:val="24"/>
          <w:lang w:eastAsia="ko-KR"/>
        </w:rPr>
        <w:t>о</w:t>
      </w:r>
    </w:p>
    <w:p w14:paraId="0FCF335A" w14:textId="77777777" w:rsidR="00A84019" w:rsidRDefault="00A84019" w:rsidP="00A84019">
      <w:pPr>
        <w:rPr>
          <w:rFonts w:eastAsia="Batang" w:cs="Calibri"/>
          <w:sz w:val="24"/>
          <w:szCs w:val="24"/>
          <w:lang w:eastAsia="ko-KR"/>
        </w:rPr>
      </w:pPr>
    </w:p>
    <w:p w14:paraId="1AF1C3B5" w14:textId="77777777" w:rsidR="00A84019" w:rsidRDefault="00A84019" w:rsidP="00A84019">
      <w:pPr>
        <w:spacing w:line="360" w:lineRule="auto"/>
        <w:rPr>
          <w:rFonts w:eastAsia="Batang" w:cs="Calibri"/>
          <w:sz w:val="24"/>
          <w:szCs w:val="24"/>
          <w:lang w:eastAsia="ko-KR"/>
        </w:rPr>
      </w:pPr>
      <w:r>
        <w:rPr>
          <w:rFonts w:eastAsia="Batang" w:cs="Calibri"/>
          <w:sz w:val="24"/>
          <w:szCs w:val="24"/>
          <w:lang w:eastAsia="ko-KR"/>
        </w:rPr>
        <w:t>Компания, которую Вы представляете _______________________________________________</w:t>
      </w:r>
    </w:p>
    <w:p w14:paraId="47EDA707" w14:textId="77777777" w:rsidR="00A84019" w:rsidRDefault="00A84019" w:rsidP="00A84019">
      <w:pPr>
        <w:spacing w:line="360" w:lineRule="auto"/>
        <w:rPr>
          <w:rFonts w:eastAsia="Batang" w:cs="Calibri"/>
          <w:sz w:val="24"/>
          <w:szCs w:val="24"/>
          <w:lang w:eastAsia="ko-KR"/>
        </w:rPr>
      </w:pPr>
      <w:r>
        <w:rPr>
          <w:rFonts w:eastAsia="Batang" w:cs="Calibri"/>
          <w:sz w:val="24"/>
          <w:szCs w:val="24"/>
          <w:lang w:eastAsia="ko-KR"/>
        </w:rPr>
        <w:t>________________________________________________________________________________________________________________________________________________________________</w:t>
      </w:r>
    </w:p>
    <w:p w14:paraId="032D889F" w14:textId="77777777" w:rsidR="00A84019" w:rsidRDefault="00A84019" w:rsidP="00A84019">
      <w:pPr>
        <w:rPr>
          <w:rFonts w:eastAsia="Batang" w:cs="Calibri"/>
          <w:sz w:val="24"/>
          <w:szCs w:val="24"/>
          <w:lang w:eastAsia="ko-KR"/>
        </w:rPr>
      </w:pPr>
    </w:p>
    <w:p w14:paraId="04DEDD69" w14:textId="77777777" w:rsidR="00A84019" w:rsidRDefault="00A84019" w:rsidP="00A84019">
      <w:pPr>
        <w:rPr>
          <w:rFonts w:eastAsia="Batang" w:cs="Calibri"/>
          <w:sz w:val="24"/>
          <w:szCs w:val="24"/>
          <w:lang w:eastAsia="ko-KR"/>
        </w:rPr>
      </w:pPr>
      <w:r>
        <w:rPr>
          <w:rFonts w:eastAsia="Batang" w:cs="Calibri"/>
          <w:sz w:val="24"/>
          <w:szCs w:val="24"/>
          <w:lang w:eastAsia="ko-KR"/>
        </w:rPr>
        <w:t xml:space="preserve">Дата заполнения __________________  </w:t>
      </w:r>
    </w:p>
    <w:p w14:paraId="74E0A79C" w14:textId="77777777" w:rsidR="00A84019" w:rsidRDefault="00A84019" w:rsidP="00A84019">
      <w:pPr>
        <w:jc w:val="center"/>
        <w:rPr>
          <w:rFonts w:eastAsia="Batang" w:cs="Calibri"/>
          <w:b/>
          <w:sz w:val="24"/>
          <w:szCs w:val="24"/>
          <w:lang w:eastAsia="ko-KR"/>
        </w:rPr>
      </w:pPr>
    </w:p>
    <w:bookmarkEnd w:id="0"/>
    <w:p w14:paraId="1B70E519" w14:textId="473C6834" w:rsidR="00665FE8" w:rsidRDefault="00A84019" w:rsidP="00A84019">
      <w:pPr>
        <w:jc w:val="center"/>
      </w:pPr>
      <w:r>
        <w:rPr>
          <w:rFonts w:eastAsia="Batang" w:cs="Calibri"/>
          <w:b/>
          <w:sz w:val="24"/>
          <w:szCs w:val="24"/>
          <w:lang w:eastAsia="ko-KR"/>
        </w:rPr>
        <w:t>Благодарим Вас за содействие!</w:t>
      </w:r>
    </w:p>
    <w:sectPr w:rsidR="006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E1"/>
    <w:rsid w:val="00065B2D"/>
    <w:rsid w:val="001122E1"/>
    <w:rsid w:val="00A84019"/>
    <w:rsid w:val="00C474F2"/>
    <w:rsid w:val="00F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B968-BFF2-4C21-93D1-9DA7D51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4019"/>
    <w:rPr>
      <w:color w:val="0000FF"/>
      <w:u w:val="single"/>
    </w:rPr>
  </w:style>
  <w:style w:type="paragraph" w:styleId="a4">
    <w:name w:val="No Spacing"/>
    <w:uiPriority w:val="1"/>
    <w:qFormat/>
    <w:rsid w:val="00A8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ert@ape-eco.ru" TargetMode="External"/><Relationship Id="rId5" Type="http://schemas.openxmlformats.org/officeDocument/2006/relationships/hyperlink" Target="http://www.ape-eco.ru" TargetMode="External"/><Relationship Id="rId4" Type="http://schemas.openxmlformats.org/officeDocument/2006/relationships/hyperlink" Target="mailto:expert@ape-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</dc:creator>
  <cp:keywords/>
  <dc:description/>
  <cp:lastModifiedBy>Бодирога Н.Е.</cp:lastModifiedBy>
  <cp:revision>3</cp:revision>
  <dcterms:created xsi:type="dcterms:W3CDTF">2020-01-16T07:10:00Z</dcterms:created>
  <dcterms:modified xsi:type="dcterms:W3CDTF">2020-05-19T08:45:00Z</dcterms:modified>
</cp:coreProperties>
</file>